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324A7A" w14:textId="5030C476" w:rsidR="005B1D50" w:rsidRPr="00FC01F0" w:rsidRDefault="005B1D50" w:rsidP="00FC01F0">
      <w:pPr>
        <w:spacing w:line="360" w:lineRule="auto"/>
        <w:jc w:val="center"/>
        <w:rPr>
          <w:b/>
          <w:sz w:val="28"/>
          <w:szCs w:val="28"/>
        </w:rPr>
      </w:pPr>
      <w:bookmarkStart w:id="0" w:name="_GoBack"/>
      <w:bookmarkEnd w:id="0"/>
      <w:r w:rsidRPr="00F651D8">
        <w:rPr>
          <w:b/>
          <w:sz w:val="26"/>
          <w:szCs w:val="26"/>
        </w:rPr>
        <w:t>PHỤ LỤC 1</w:t>
      </w:r>
    </w:p>
    <w:p w14:paraId="03601313" w14:textId="6C4C0FD9" w:rsidR="005B1D50" w:rsidRPr="00401C5D" w:rsidRDefault="005B1D50" w:rsidP="005B1D50">
      <w:pPr>
        <w:spacing w:line="360" w:lineRule="auto"/>
        <w:jc w:val="center"/>
        <w:rPr>
          <w:i/>
          <w:sz w:val="28"/>
          <w:szCs w:val="28"/>
        </w:rPr>
      </w:pPr>
      <w:r w:rsidRPr="00F651D8">
        <w:rPr>
          <w:i/>
          <w:sz w:val="26"/>
          <w:szCs w:val="26"/>
        </w:rPr>
        <w:t xml:space="preserve">(Kèm theo Thư mời ngày </w:t>
      </w:r>
      <w:r w:rsidR="00F651D8" w:rsidRPr="00F651D8">
        <w:rPr>
          <w:i/>
          <w:sz w:val="26"/>
          <w:szCs w:val="26"/>
        </w:rPr>
        <w:t>16</w:t>
      </w:r>
      <w:r w:rsidRPr="00F651D8">
        <w:rPr>
          <w:i/>
          <w:sz w:val="26"/>
          <w:szCs w:val="26"/>
        </w:rPr>
        <w:t>/5/2022 của Bệnh viện Sản Nhi Quảng Ninh)</w:t>
      </w:r>
      <w:r w:rsidRPr="00401C5D">
        <w:rPr>
          <w:i/>
          <w:sz w:val="28"/>
          <w:szCs w:val="28"/>
        </w:rPr>
        <w:tab/>
      </w:r>
    </w:p>
    <w:tbl>
      <w:tblPr>
        <w:tblW w:w="1077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3621"/>
        <w:gridCol w:w="4819"/>
        <w:gridCol w:w="851"/>
        <w:gridCol w:w="850"/>
      </w:tblGrid>
      <w:tr w:rsidR="005B1D50" w:rsidRPr="00401C5D" w14:paraId="05160EB2" w14:textId="77777777" w:rsidTr="00F651D8">
        <w:trPr>
          <w:trHeight w:val="517"/>
        </w:trPr>
        <w:tc>
          <w:tcPr>
            <w:tcW w:w="632" w:type="dxa"/>
            <w:vMerge w:val="restart"/>
            <w:shd w:val="clear" w:color="auto" w:fill="auto"/>
            <w:vAlign w:val="center"/>
            <w:hideMark/>
          </w:tcPr>
          <w:p w14:paraId="17C870FC" w14:textId="77777777" w:rsidR="005B1D50" w:rsidRPr="00401C5D" w:rsidRDefault="005B1D50" w:rsidP="00CA1755">
            <w:pPr>
              <w:jc w:val="center"/>
              <w:rPr>
                <w:b/>
                <w:bCs/>
                <w:sz w:val="22"/>
                <w:szCs w:val="22"/>
              </w:rPr>
            </w:pPr>
            <w:r w:rsidRPr="00401C5D">
              <w:rPr>
                <w:b/>
                <w:bCs/>
                <w:sz w:val="22"/>
                <w:szCs w:val="22"/>
              </w:rPr>
              <w:t>STT</w:t>
            </w:r>
          </w:p>
        </w:tc>
        <w:tc>
          <w:tcPr>
            <w:tcW w:w="3621" w:type="dxa"/>
            <w:vMerge w:val="restart"/>
            <w:shd w:val="clear" w:color="auto" w:fill="auto"/>
            <w:vAlign w:val="center"/>
            <w:hideMark/>
          </w:tcPr>
          <w:p w14:paraId="7FA3260C" w14:textId="77777777" w:rsidR="005B1D50" w:rsidRPr="00401C5D" w:rsidRDefault="005B1D50" w:rsidP="00CA1755">
            <w:pPr>
              <w:jc w:val="center"/>
              <w:rPr>
                <w:b/>
                <w:bCs/>
                <w:sz w:val="22"/>
                <w:szCs w:val="22"/>
              </w:rPr>
            </w:pPr>
            <w:r w:rsidRPr="00401C5D">
              <w:rPr>
                <w:b/>
                <w:bCs/>
                <w:sz w:val="22"/>
                <w:szCs w:val="22"/>
              </w:rPr>
              <w:t>Tên hàng hóa</w:t>
            </w:r>
          </w:p>
        </w:tc>
        <w:tc>
          <w:tcPr>
            <w:tcW w:w="4819" w:type="dxa"/>
            <w:vMerge w:val="restart"/>
            <w:shd w:val="clear" w:color="auto" w:fill="auto"/>
            <w:vAlign w:val="center"/>
            <w:hideMark/>
          </w:tcPr>
          <w:p w14:paraId="30F78489" w14:textId="77777777" w:rsidR="005B1D50" w:rsidRPr="00401C5D" w:rsidRDefault="005B1D50" w:rsidP="00CA1755">
            <w:pPr>
              <w:jc w:val="center"/>
              <w:rPr>
                <w:b/>
                <w:bCs/>
                <w:sz w:val="22"/>
                <w:szCs w:val="22"/>
              </w:rPr>
            </w:pPr>
            <w:r w:rsidRPr="00401C5D">
              <w:rPr>
                <w:b/>
                <w:bCs/>
                <w:sz w:val="22"/>
                <w:szCs w:val="22"/>
              </w:rPr>
              <w:t>Tiêu chí kỹ thuật cơ bản</w:t>
            </w:r>
          </w:p>
        </w:tc>
        <w:tc>
          <w:tcPr>
            <w:tcW w:w="851" w:type="dxa"/>
            <w:vMerge w:val="restart"/>
            <w:shd w:val="clear" w:color="auto" w:fill="auto"/>
            <w:vAlign w:val="center"/>
            <w:hideMark/>
          </w:tcPr>
          <w:p w14:paraId="22A43E15" w14:textId="77777777" w:rsidR="005B1D50" w:rsidRPr="00401C5D" w:rsidRDefault="005B1D50" w:rsidP="00CA1755">
            <w:pPr>
              <w:jc w:val="center"/>
              <w:rPr>
                <w:b/>
                <w:bCs/>
                <w:color w:val="000000"/>
                <w:sz w:val="22"/>
                <w:szCs w:val="22"/>
              </w:rPr>
            </w:pPr>
            <w:r w:rsidRPr="00401C5D">
              <w:rPr>
                <w:b/>
                <w:bCs/>
                <w:color w:val="000000"/>
                <w:sz w:val="22"/>
                <w:szCs w:val="22"/>
              </w:rPr>
              <w:t>Đơn vị tính</w:t>
            </w:r>
          </w:p>
        </w:tc>
        <w:tc>
          <w:tcPr>
            <w:tcW w:w="850" w:type="dxa"/>
            <w:vMerge w:val="restart"/>
            <w:shd w:val="clear" w:color="auto" w:fill="auto"/>
            <w:vAlign w:val="center"/>
            <w:hideMark/>
          </w:tcPr>
          <w:p w14:paraId="11EE7BF5" w14:textId="77777777" w:rsidR="005B1D50" w:rsidRPr="00401C5D" w:rsidRDefault="005B1D50" w:rsidP="00CA1755">
            <w:pPr>
              <w:jc w:val="center"/>
              <w:rPr>
                <w:b/>
                <w:bCs/>
                <w:color w:val="000000"/>
                <w:sz w:val="22"/>
                <w:szCs w:val="22"/>
              </w:rPr>
            </w:pPr>
            <w:r w:rsidRPr="00401C5D">
              <w:rPr>
                <w:b/>
                <w:bCs/>
                <w:color w:val="000000"/>
                <w:sz w:val="22"/>
                <w:szCs w:val="22"/>
              </w:rPr>
              <w:t>Số lượng</w:t>
            </w:r>
          </w:p>
        </w:tc>
      </w:tr>
      <w:tr w:rsidR="005B1D50" w:rsidRPr="00401C5D" w14:paraId="24EA5F04" w14:textId="77777777" w:rsidTr="00F651D8">
        <w:trPr>
          <w:trHeight w:val="517"/>
        </w:trPr>
        <w:tc>
          <w:tcPr>
            <w:tcW w:w="632" w:type="dxa"/>
            <w:vMerge/>
            <w:vAlign w:val="center"/>
            <w:hideMark/>
          </w:tcPr>
          <w:p w14:paraId="3A3E67FB" w14:textId="77777777" w:rsidR="005B1D50" w:rsidRPr="00401C5D" w:rsidRDefault="005B1D50" w:rsidP="00CA1755">
            <w:pPr>
              <w:rPr>
                <w:b/>
                <w:bCs/>
                <w:sz w:val="22"/>
                <w:szCs w:val="22"/>
              </w:rPr>
            </w:pPr>
          </w:p>
        </w:tc>
        <w:tc>
          <w:tcPr>
            <w:tcW w:w="3621" w:type="dxa"/>
            <w:vMerge/>
            <w:vAlign w:val="center"/>
            <w:hideMark/>
          </w:tcPr>
          <w:p w14:paraId="0727CD32" w14:textId="77777777" w:rsidR="005B1D50" w:rsidRPr="00401C5D" w:rsidRDefault="005B1D50" w:rsidP="00CA1755">
            <w:pPr>
              <w:rPr>
                <w:b/>
                <w:bCs/>
                <w:sz w:val="22"/>
                <w:szCs w:val="22"/>
              </w:rPr>
            </w:pPr>
          </w:p>
        </w:tc>
        <w:tc>
          <w:tcPr>
            <w:tcW w:w="4819" w:type="dxa"/>
            <w:vMerge/>
            <w:vAlign w:val="center"/>
            <w:hideMark/>
          </w:tcPr>
          <w:p w14:paraId="1CF7B5CE" w14:textId="77777777" w:rsidR="005B1D50" w:rsidRPr="00401C5D" w:rsidRDefault="005B1D50" w:rsidP="00CA1755">
            <w:pPr>
              <w:rPr>
                <w:b/>
                <w:bCs/>
                <w:sz w:val="22"/>
                <w:szCs w:val="22"/>
              </w:rPr>
            </w:pPr>
          </w:p>
        </w:tc>
        <w:tc>
          <w:tcPr>
            <w:tcW w:w="851" w:type="dxa"/>
            <w:vMerge/>
            <w:vAlign w:val="center"/>
            <w:hideMark/>
          </w:tcPr>
          <w:p w14:paraId="660673FA" w14:textId="77777777" w:rsidR="005B1D50" w:rsidRPr="00401C5D" w:rsidRDefault="005B1D50" w:rsidP="00CA1755">
            <w:pPr>
              <w:rPr>
                <w:b/>
                <w:bCs/>
                <w:color w:val="000000"/>
                <w:sz w:val="22"/>
                <w:szCs w:val="22"/>
              </w:rPr>
            </w:pPr>
          </w:p>
        </w:tc>
        <w:tc>
          <w:tcPr>
            <w:tcW w:w="850" w:type="dxa"/>
            <w:vMerge/>
            <w:vAlign w:val="center"/>
            <w:hideMark/>
          </w:tcPr>
          <w:p w14:paraId="209C3D5A" w14:textId="77777777" w:rsidR="005B1D50" w:rsidRPr="00401C5D" w:rsidRDefault="005B1D50" w:rsidP="00CA1755">
            <w:pPr>
              <w:rPr>
                <w:b/>
                <w:bCs/>
                <w:color w:val="000000"/>
                <w:sz w:val="22"/>
                <w:szCs w:val="22"/>
              </w:rPr>
            </w:pPr>
          </w:p>
        </w:tc>
      </w:tr>
      <w:tr w:rsidR="005B1D50" w:rsidRPr="00401C5D" w14:paraId="34EFC947" w14:textId="77777777" w:rsidTr="00F651D8">
        <w:trPr>
          <w:trHeight w:val="495"/>
        </w:trPr>
        <w:tc>
          <w:tcPr>
            <w:tcW w:w="632" w:type="dxa"/>
            <w:shd w:val="clear" w:color="auto" w:fill="auto"/>
            <w:noWrap/>
            <w:vAlign w:val="bottom"/>
            <w:hideMark/>
          </w:tcPr>
          <w:p w14:paraId="4E4BF491" w14:textId="77777777" w:rsidR="005B1D50" w:rsidRPr="00401C5D" w:rsidRDefault="005B1D50" w:rsidP="00CA1755">
            <w:pPr>
              <w:rPr>
                <w:color w:val="000000"/>
                <w:sz w:val="22"/>
                <w:szCs w:val="22"/>
              </w:rPr>
            </w:pPr>
            <w:r w:rsidRPr="00401C5D">
              <w:rPr>
                <w:color w:val="000000"/>
                <w:sz w:val="22"/>
                <w:szCs w:val="22"/>
              </w:rPr>
              <w:t> </w:t>
            </w:r>
          </w:p>
        </w:tc>
        <w:tc>
          <w:tcPr>
            <w:tcW w:w="10141" w:type="dxa"/>
            <w:gridSpan w:val="4"/>
            <w:shd w:val="clear" w:color="auto" w:fill="auto"/>
            <w:noWrap/>
            <w:vAlign w:val="center"/>
            <w:hideMark/>
          </w:tcPr>
          <w:p w14:paraId="52F24FE4" w14:textId="3C9B6F1E" w:rsidR="005B1D50" w:rsidRPr="00401C5D" w:rsidRDefault="00D84A27" w:rsidP="00F651D8">
            <w:pPr>
              <w:rPr>
                <w:b/>
                <w:bCs/>
                <w:sz w:val="20"/>
                <w:szCs w:val="20"/>
              </w:rPr>
            </w:pPr>
            <w:r w:rsidRPr="00D84A27">
              <w:rPr>
                <w:b/>
                <w:bCs/>
                <w:sz w:val="20"/>
                <w:szCs w:val="20"/>
              </w:rPr>
              <w:t xml:space="preserve">Hóa chất, vật tư dùng cho </w:t>
            </w:r>
            <w:r w:rsidR="00F651D8">
              <w:rPr>
                <w:b/>
                <w:bCs/>
                <w:sz w:val="20"/>
                <w:szCs w:val="20"/>
              </w:rPr>
              <w:t>máy xét nghiệm sàng lọc sơ sinh</w:t>
            </w:r>
          </w:p>
        </w:tc>
      </w:tr>
      <w:tr w:rsidR="005B1D50" w:rsidRPr="00401C5D" w14:paraId="36A0B622" w14:textId="77777777" w:rsidTr="00F651D8">
        <w:trPr>
          <w:trHeight w:val="1286"/>
        </w:trPr>
        <w:tc>
          <w:tcPr>
            <w:tcW w:w="632" w:type="dxa"/>
            <w:shd w:val="clear" w:color="auto" w:fill="auto"/>
            <w:noWrap/>
            <w:vAlign w:val="center"/>
            <w:hideMark/>
          </w:tcPr>
          <w:p w14:paraId="6E096E66" w14:textId="77777777" w:rsidR="005B1D50" w:rsidRPr="00401C5D" w:rsidRDefault="005B1D50" w:rsidP="00CA1755">
            <w:pPr>
              <w:jc w:val="center"/>
              <w:rPr>
                <w:color w:val="000000"/>
                <w:sz w:val="22"/>
                <w:szCs w:val="22"/>
              </w:rPr>
            </w:pPr>
            <w:r w:rsidRPr="00401C5D">
              <w:rPr>
                <w:color w:val="000000"/>
                <w:sz w:val="22"/>
                <w:szCs w:val="22"/>
              </w:rPr>
              <w:t>1</w:t>
            </w:r>
          </w:p>
        </w:tc>
        <w:tc>
          <w:tcPr>
            <w:tcW w:w="3621" w:type="dxa"/>
            <w:shd w:val="clear" w:color="auto" w:fill="auto"/>
            <w:vAlign w:val="center"/>
            <w:hideMark/>
          </w:tcPr>
          <w:p w14:paraId="7ADD3570" w14:textId="46017035" w:rsidR="005B1D50" w:rsidRPr="00401C5D" w:rsidRDefault="00780825" w:rsidP="00CA1755">
            <w:pPr>
              <w:rPr>
                <w:sz w:val="20"/>
                <w:szCs w:val="20"/>
              </w:rPr>
            </w:pPr>
            <w:r w:rsidRPr="00780825">
              <w:rPr>
                <w:sz w:val="20"/>
                <w:szCs w:val="20"/>
              </w:rPr>
              <w:t>Hóa chất xét nghiệm dùng cho sàng lọc sơ sinh: bệnh thiểu năng giáp trạng bẩm sinh</w:t>
            </w:r>
          </w:p>
        </w:tc>
        <w:tc>
          <w:tcPr>
            <w:tcW w:w="4819" w:type="dxa"/>
            <w:shd w:val="clear" w:color="000000" w:fill="FFFFFF"/>
            <w:vAlign w:val="center"/>
            <w:hideMark/>
          </w:tcPr>
          <w:p w14:paraId="13580998" w14:textId="70AE7C31" w:rsidR="005B1D50" w:rsidRPr="00401C5D" w:rsidRDefault="00780825" w:rsidP="00CA1755">
            <w:pPr>
              <w:jc w:val="both"/>
              <w:rPr>
                <w:color w:val="000000"/>
                <w:sz w:val="20"/>
                <w:szCs w:val="20"/>
              </w:rPr>
            </w:pPr>
            <w:r w:rsidRPr="00780825">
              <w:rPr>
                <w:color w:val="000000"/>
                <w:sz w:val="20"/>
                <w:szCs w:val="20"/>
              </w:rPr>
              <w:t>Hóa chất xét nghiệm chỉ tiêu TSH dùng cho sàng lọc sơ sinh. Sử dụng cho mẫu máu khô trên giấy thấm chuyên dụng. Áp dụng kỹ thuật miễn dịch huỳnh quang. Độ nhạy ≤ 2 μU/mL máu. Đạt tiêu chuẩn ISO 13485</w:t>
            </w:r>
          </w:p>
        </w:tc>
        <w:tc>
          <w:tcPr>
            <w:tcW w:w="851" w:type="dxa"/>
            <w:shd w:val="clear" w:color="auto" w:fill="auto"/>
            <w:noWrap/>
            <w:vAlign w:val="center"/>
            <w:hideMark/>
          </w:tcPr>
          <w:p w14:paraId="3374C218" w14:textId="77777777" w:rsidR="005B1D50" w:rsidRPr="00401C5D" w:rsidRDefault="005B1D50" w:rsidP="00CA1755">
            <w:pPr>
              <w:jc w:val="center"/>
              <w:rPr>
                <w:sz w:val="20"/>
                <w:szCs w:val="20"/>
              </w:rPr>
            </w:pPr>
            <w:r w:rsidRPr="00401C5D">
              <w:rPr>
                <w:sz w:val="20"/>
                <w:szCs w:val="20"/>
              </w:rPr>
              <w:t>Hộp</w:t>
            </w:r>
          </w:p>
        </w:tc>
        <w:tc>
          <w:tcPr>
            <w:tcW w:w="850" w:type="dxa"/>
            <w:shd w:val="clear" w:color="auto" w:fill="auto"/>
            <w:vAlign w:val="center"/>
            <w:hideMark/>
          </w:tcPr>
          <w:p w14:paraId="2146DD33" w14:textId="077CC0DC" w:rsidR="005B1D50" w:rsidRPr="00401C5D" w:rsidRDefault="00780825" w:rsidP="00CA1755">
            <w:pPr>
              <w:jc w:val="center"/>
              <w:rPr>
                <w:sz w:val="20"/>
                <w:szCs w:val="20"/>
              </w:rPr>
            </w:pPr>
            <w:r>
              <w:rPr>
                <w:sz w:val="20"/>
                <w:szCs w:val="20"/>
              </w:rPr>
              <w:t>12</w:t>
            </w:r>
          </w:p>
        </w:tc>
      </w:tr>
      <w:tr w:rsidR="00780825" w:rsidRPr="00401C5D" w14:paraId="544CAA60" w14:textId="77777777" w:rsidTr="00F651D8">
        <w:trPr>
          <w:trHeight w:val="1569"/>
        </w:trPr>
        <w:tc>
          <w:tcPr>
            <w:tcW w:w="632" w:type="dxa"/>
            <w:shd w:val="clear" w:color="auto" w:fill="auto"/>
            <w:noWrap/>
            <w:vAlign w:val="center"/>
          </w:tcPr>
          <w:p w14:paraId="16453915" w14:textId="17DA503E" w:rsidR="00780825" w:rsidRPr="00401C5D" w:rsidRDefault="00780825" w:rsidP="00CA1755">
            <w:pPr>
              <w:jc w:val="center"/>
              <w:rPr>
                <w:color w:val="000000"/>
                <w:sz w:val="22"/>
                <w:szCs w:val="22"/>
              </w:rPr>
            </w:pPr>
            <w:r>
              <w:rPr>
                <w:color w:val="000000"/>
                <w:sz w:val="22"/>
                <w:szCs w:val="22"/>
              </w:rPr>
              <w:t>2</w:t>
            </w:r>
          </w:p>
        </w:tc>
        <w:tc>
          <w:tcPr>
            <w:tcW w:w="3621" w:type="dxa"/>
            <w:shd w:val="clear" w:color="auto" w:fill="auto"/>
            <w:vAlign w:val="center"/>
          </w:tcPr>
          <w:p w14:paraId="78AB9C0A" w14:textId="2BAA549E" w:rsidR="00780825" w:rsidRPr="00401C5D" w:rsidRDefault="00780825" w:rsidP="00CA1755">
            <w:pPr>
              <w:rPr>
                <w:sz w:val="20"/>
                <w:szCs w:val="20"/>
              </w:rPr>
            </w:pPr>
            <w:r w:rsidRPr="00780825">
              <w:rPr>
                <w:sz w:val="20"/>
                <w:szCs w:val="20"/>
              </w:rPr>
              <w:t>Hóa chất xét nghiệm dùng cho sàng lọc sơ sinh: bệnh tăng sản thượng thận bẩm sinh</w:t>
            </w:r>
          </w:p>
        </w:tc>
        <w:tc>
          <w:tcPr>
            <w:tcW w:w="4819" w:type="dxa"/>
            <w:shd w:val="clear" w:color="000000" w:fill="FFFFFF"/>
            <w:vAlign w:val="center"/>
          </w:tcPr>
          <w:p w14:paraId="6A8E1B6C" w14:textId="605F0C53" w:rsidR="00780825" w:rsidRPr="00401C5D" w:rsidRDefault="00780825" w:rsidP="00CA1755">
            <w:pPr>
              <w:jc w:val="both"/>
              <w:rPr>
                <w:color w:val="000000"/>
                <w:sz w:val="20"/>
                <w:szCs w:val="20"/>
              </w:rPr>
            </w:pPr>
            <w:r w:rsidRPr="00780825">
              <w:rPr>
                <w:color w:val="000000"/>
                <w:sz w:val="20"/>
                <w:szCs w:val="20"/>
              </w:rPr>
              <w:t>Hóa chất xét nghiệm chỉ tiêu 17α-OHP dùng cho sàng lọc sơ sinh. Sử dụng cho mẫu máu khô trên giấy thấm chuyên dụng. Độ nhạy: Giới hạn mẫu trắng ≥ 0.41 ng/mL huyết thanh khi dùng quy trình ủ 3 giờ và ≥ 0.46 ng/mL huyết thanh khi dùng quy trình ủ qua đêm. Đạt tiêu chuẩn ISO 13485</w:t>
            </w:r>
          </w:p>
        </w:tc>
        <w:tc>
          <w:tcPr>
            <w:tcW w:w="851" w:type="dxa"/>
            <w:shd w:val="clear" w:color="auto" w:fill="auto"/>
            <w:noWrap/>
            <w:vAlign w:val="center"/>
          </w:tcPr>
          <w:p w14:paraId="68BEFEBC" w14:textId="7B040721" w:rsidR="00780825" w:rsidRPr="00401C5D" w:rsidRDefault="00780825" w:rsidP="00CA1755">
            <w:pPr>
              <w:jc w:val="center"/>
              <w:rPr>
                <w:sz w:val="20"/>
                <w:szCs w:val="20"/>
              </w:rPr>
            </w:pPr>
            <w:r>
              <w:rPr>
                <w:sz w:val="20"/>
                <w:szCs w:val="20"/>
              </w:rPr>
              <w:t xml:space="preserve">Hộp </w:t>
            </w:r>
          </w:p>
        </w:tc>
        <w:tc>
          <w:tcPr>
            <w:tcW w:w="850" w:type="dxa"/>
            <w:shd w:val="clear" w:color="auto" w:fill="auto"/>
            <w:vAlign w:val="center"/>
          </w:tcPr>
          <w:p w14:paraId="023F5FD9" w14:textId="640D24C8" w:rsidR="00780825" w:rsidRPr="00401C5D" w:rsidRDefault="00780825" w:rsidP="00CA1755">
            <w:pPr>
              <w:jc w:val="center"/>
              <w:rPr>
                <w:sz w:val="20"/>
                <w:szCs w:val="20"/>
              </w:rPr>
            </w:pPr>
            <w:r>
              <w:rPr>
                <w:sz w:val="20"/>
                <w:szCs w:val="20"/>
              </w:rPr>
              <w:t>12</w:t>
            </w:r>
          </w:p>
        </w:tc>
      </w:tr>
      <w:tr w:rsidR="00780825" w:rsidRPr="00401C5D" w14:paraId="50B09EE3" w14:textId="77777777" w:rsidTr="00F651D8">
        <w:trPr>
          <w:trHeight w:val="1124"/>
        </w:trPr>
        <w:tc>
          <w:tcPr>
            <w:tcW w:w="632" w:type="dxa"/>
            <w:shd w:val="clear" w:color="auto" w:fill="auto"/>
            <w:noWrap/>
            <w:vAlign w:val="center"/>
          </w:tcPr>
          <w:p w14:paraId="4E1D2656" w14:textId="2D4509E1" w:rsidR="00780825" w:rsidRPr="00401C5D" w:rsidRDefault="00780825" w:rsidP="00CA1755">
            <w:pPr>
              <w:jc w:val="center"/>
              <w:rPr>
                <w:color w:val="000000"/>
                <w:sz w:val="22"/>
                <w:szCs w:val="22"/>
              </w:rPr>
            </w:pPr>
            <w:r>
              <w:rPr>
                <w:color w:val="000000"/>
                <w:sz w:val="22"/>
                <w:szCs w:val="22"/>
              </w:rPr>
              <w:t>3</w:t>
            </w:r>
          </w:p>
        </w:tc>
        <w:tc>
          <w:tcPr>
            <w:tcW w:w="3621" w:type="dxa"/>
            <w:shd w:val="clear" w:color="auto" w:fill="auto"/>
            <w:vAlign w:val="center"/>
          </w:tcPr>
          <w:p w14:paraId="77AD4F08" w14:textId="77777777" w:rsidR="00780825" w:rsidRDefault="00780825" w:rsidP="00CA1755">
            <w:pPr>
              <w:rPr>
                <w:sz w:val="20"/>
                <w:szCs w:val="20"/>
              </w:rPr>
            </w:pPr>
          </w:p>
          <w:p w14:paraId="4F547F8B" w14:textId="1CC6E85F" w:rsidR="00780825" w:rsidRPr="00780825" w:rsidRDefault="00780825" w:rsidP="00780825">
            <w:pPr>
              <w:rPr>
                <w:sz w:val="20"/>
                <w:szCs w:val="20"/>
              </w:rPr>
            </w:pPr>
            <w:r w:rsidRPr="00780825">
              <w:rPr>
                <w:sz w:val="20"/>
                <w:szCs w:val="20"/>
              </w:rPr>
              <w:t>Hóa chất xét nghiệm dùng cho sàng lọc sơ sinh: bệnh thiếu men G6PD</w:t>
            </w:r>
          </w:p>
        </w:tc>
        <w:tc>
          <w:tcPr>
            <w:tcW w:w="4819" w:type="dxa"/>
            <w:shd w:val="clear" w:color="000000" w:fill="FFFFFF"/>
            <w:vAlign w:val="center"/>
          </w:tcPr>
          <w:p w14:paraId="77ADCA37" w14:textId="206DD012" w:rsidR="00780825" w:rsidRPr="00401C5D" w:rsidRDefault="00780825" w:rsidP="00CA1755">
            <w:pPr>
              <w:jc w:val="both"/>
              <w:rPr>
                <w:color w:val="000000"/>
                <w:sz w:val="20"/>
                <w:szCs w:val="20"/>
              </w:rPr>
            </w:pPr>
            <w:r w:rsidRPr="00780825">
              <w:rPr>
                <w:color w:val="000000"/>
                <w:sz w:val="20"/>
                <w:szCs w:val="20"/>
              </w:rPr>
              <w:t>Hóa chất xét nghiệm chỉ tiêu G6PD dùng cho sàng lọc sơ sinh. Sử dụng cho mẫu máu khô trên giấy thấm chuyên dụng. Giới hạn phát hiện ≥0.4 U/g Hb. Đạt tiêu chuẩn ISO 13485</w:t>
            </w:r>
          </w:p>
        </w:tc>
        <w:tc>
          <w:tcPr>
            <w:tcW w:w="851" w:type="dxa"/>
            <w:shd w:val="clear" w:color="auto" w:fill="auto"/>
            <w:noWrap/>
            <w:vAlign w:val="center"/>
          </w:tcPr>
          <w:p w14:paraId="61338E33" w14:textId="59806826" w:rsidR="00780825" w:rsidRPr="00401C5D" w:rsidRDefault="00780825" w:rsidP="00CA1755">
            <w:pPr>
              <w:jc w:val="center"/>
              <w:rPr>
                <w:sz w:val="20"/>
                <w:szCs w:val="20"/>
              </w:rPr>
            </w:pPr>
            <w:r>
              <w:rPr>
                <w:sz w:val="20"/>
                <w:szCs w:val="20"/>
              </w:rPr>
              <w:t>Hộp</w:t>
            </w:r>
          </w:p>
        </w:tc>
        <w:tc>
          <w:tcPr>
            <w:tcW w:w="850" w:type="dxa"/>
            <w:shd w:val="clear" w:color="auto" w:fill="auto"/>
            <w:vAlign w:val="center"/>
          </w:tcPr>
          <w:p w14:paraId="11E31BDD" w14:textId="5C573006" w:rsidR="00780825" w:rsidRPr="00401C5D" w:rsidRDefault="00780825" w:rsidP="00CA1755">
            <w:pPr>
              <w:jc w:val="center"/>
              <w:rPr>
                <w:sz w:val="20"/>
                <w:szCs w:val="20"/>
              </w:rPr>
            </w:pPr>
            <w:r>
              <w:rPr>
                <w:sz w:val="20"/>
                <w:szCs w:val="20"/>
              </w:rPr>
              <w:t>11</w:t>
            </w:r>
          </w:p>
        </w:tc>
      </w:tr>
      <w:tr w:rsidR="00780825" w:rsidRPr="00401C5D" w14:paraId="262377CF" w14:textId="77777777" w:rsidTr="00F651D8">
        <w:trPr>
          <w:trHeight w:val="1424"/>
        </w:trPr>
        <w:tc>
          <w:tcPr>
            <w:tcW w:w="632" w:type="dxa"/>
            <w:shd w:val="clear" w:color="auto" w:fill="auto"/>
            <w:noWrap/>
            <w:vAlign w:val="center"/>
          </w:tcPr>
          <w:p w14:paraId="73F9676D" w14:textId="059772BA" w:rsidR="00780825" w:rsidRPr="00401C5D" w:rsidRDefault="00F551CF" w:rsidP="00CA1755">
            <w:pPr>
              <w:jc w:val="center"/>
              <w:rPr>
                <w:color w:val="000000"/>
                <w:sz w:val="22"/>
                <w:szCs w:val="22"/>
              </w:rPr>
            </w:pPr>
            <w:r>
              <w:rPr>
                <w:color w:val="000000"/>
                <w:sz w:val="22"/>
                <w:szCs w:val="22"/>
              </w:rPr>
              <w:t>4</w:t>
            </w:r>
          </w:p>
        </w:tc>
        <w:tc>
          <w:tcPr>
            <w:tcW w:w="3621" w:type="dxa"/>
            <w:shd w:val="clear" w:color="auto" w:fill="auto"/>
            <w:vAlign w:val="center"/>
          </w:tcPr>
          <w:p w14:paraId="4201A753" w14:textId="00114674" w:rsidR="00780825" w:rsidRPr="00401C5D" w:rsidRDefault="00780825" w:rsidP="00CA1755">
            <w:pPr>
              <w:rPr>
                <w:sz w:val="20"/>
                <w:szCs w:val="20"/>
              </w:rPr>
            </w:pPr>
            <w:r w:rsidRPr="00780825">
              <w:rPr>
                <w:sz w:val="20"/>
                <w:szCs w:val="20"/>
              </w:rPr>
              <w:t>Hóa chất xét nghiệm dùng cho sàng lọc sơ sinh: bệnh PKU (Phenylketone niệu)</w:t>
            </w:r>
          </w:p>
        </w:tc>
        <w:tc>
          <w:tcPr>
            <w:tcW w:w="4819" w:type="dxa"/>
            <w:shd w:val="clear" w:color="000000" w:fill="FFFFFF"/>
            <w:vAlign w:val="center"/>
          </w:tcPr>
          <w:p w14:paraId="547CF630" w14:textId="077C2B64" w:rsidR="00780825" w:rsidRPr="00401C5D" w:rsidRDefault="00780825" w:rsidP="00CA1755">
            <w:pPr>
              <w:jc w:val="both"/>
              <w:rPr>
                <w:color w:val="000000"/>
                <w:sz w:val="20"/>
                <w:szCs w:val="20"/>
              </w:rPr>
            </w:pPr>
            <w:r w:rsidRPr="00780825">
              <w:rPr>
                <w:color w:val="000000"/>
                <w:sz w:val="20"/>
                <w:szCs w:val="20"/>
              </w:rPr>
              <w:t>Hóa chất xét nghiệm chỉ tiêu phenylalanine dùng cho sàng lọc sơ sinh. Sử dụng cho mẫu máu khô trên giấy thấm chuyên dụng. Bộ kit sử dụng phương pháp huỳnh quang. Giới hạn phát hiện ≥ 0.4 mg/dL. Đạt tiêu chuẩn ISO 13485.</w:t>
            </w:r>
          </w:p>
        </w:tc>
        <w:tc>
          <w:tcPr>
            <w:tcW w:w="851" w:type="dxa"/>
            <w:shd w:val="clear" w:color="auto" w:fill="auto"/>
            <w:noWrap/>
            <w:vAlign w:val="center"/>
          </w:tcPr>
          <w:p w14:paraId="58FD83E0" w14:textId="5C3D3732" w:rsidR="00780825" w:rsidRPr="00401C5D" w:rsidRDefault="00780825" w:rsidP="00CA1755">
            <w:pPr>
              <w:jc w:val="center"/>
              <w:rPr>
                <w:sz w:val="20"/>
                <w:szCs w:val="20"/>
              </w:rPr>
            </w:pPr>
            <w:r>
              <w:rPr>
                <w:sz w:val="20"/>
                <w:szCs w:val="20"/>
              </w:rPr>
              <w:t xml:space="preserve">Hộp </w:t>
            </w:r>
          </w:p>
        </w:tc>
        <w:tc>
          <w:tcPr>
            <w:tcW w:w="850" w:type="dxa"/>
            <w:shd w:val="clear" w:color="auto" w:fill="auto"/>
            <w:vAlign w:val="center"/>
          </w:tcPr>
          <w:p w14:paraId="10B90C8F" w14:textId="1E7F4FC7" w:rsidR="00780825" w:rsidRPr="00401C5D" w:rsidRDefault="00780825" w:rsidP="00CA1755">
            <w:pPr>
              <w:jc w:val="center"/>
              <w:rPr>
                <w:sz w:val="20"/>
                <w:szCs w:val="20"/>
              </w:rPr>
            </w:pPr>
            <w:r>
              <w:rPr>
                <w:sz w:val="20"/>
                <w:szCs w:val="20"/>
              </w:rPr>
              <w:t>11</w:t>
            </w:r>
          </w:p>
        </w:tc>
      </w:tr>
      <w:tr w:rsidR="00780825" w:rsidRPr="00401C5D" w14:paraId="6936570C" w14:textId="77777777" w:rsidTr="00F651D8">
        <w:trPr>
          <w:trHeight w:val="1416"/>
        </w:trPr>
        <w:tc>
          <w:tcPr>
            <w:tcW w:w="632" w:type="dxa"/>
            <w:shd w:val="clear" w:color="auto" w:fill="auto"/>
            <w:noWrap/>
            <w:vAlign w:val="center"/>
          </w:tcPr>
          <w:p w14:paraId="31BF8C4F" w14:textId="1E190644" w:rsidR="00780825" w:rsidRPr="00401C5D" w:rsidRDefault="00F551CF" w:rsidP="00CA1755">
            <w:pPr>
              <w:jc w:val="center"/>
              <w:rPr>
                <w:color w:val="000000"/>
                <w:sz w:val="22"/>
                <w:szCs w:val="22"/>
              </w:rPr>
            </w:pPr>
            <w:r>
              <w:rPr>
                <w:color w:val="000000"/>
                <w:sz w:val="22"/>
                <w:szCs w:val="22"/>
              </w:rPr>
              <w:t>5</w:t>
            </w:r>
          </w:p>
        </w:tc>
        <w:tc>
          <w:tcPr>
            <w:tcW w:w="3621" w:type="dxa"/>
            <w:shd w:val="clear" w:color="auto" w:fill="auto"/>
            <w:vAlign w:val="center"/>
          </w:tcPr>
          <w:p w14:paraId="1C767144" w14:textId="4D2BBF0E" w:rsidR="00780825" w:rsidRPr="00401C5D" w:rsidRDefault="00780825" w:rsidP="00CA1755">
            <w:pPr>
              <w:rPr>
                <w:sz w:val="20"/>
                <w:szCs w:val="20"/>
              </w:rPr>
            </w:pPr>
            <w:r w:rsidRPr="00780825">
              <w:rPr>
                <w:sz w:val="20"/>
                <w:szCs w:val="20"/>
              </w:rPr>
              <w:t>Hóa chất xét nghiệm dùng cho sàng lọc sơ sinh: bệnh Galactosemia (chuyển hóa đường Galactose</w:t>
            </w:r>
          </w:p>
        </w:tc>
        <w:tc>
          <w:tcPr>
            <w:tcW w:w="4819" w:type="dxa"/>
            <w:shd w:val="clear" w:color="000000" w:fill="FFFFFF"/>
            <w:vAlign w:val="center"/>
          </w:tcPr>
          <w:p w14:paraId="06E40AE2" w14:textId="6086EA1D" w:rsidR="00780825" w:rsidRPr="00D84A27" w:rsidRDefault="00780825" w:rsidP="00D84A27">
            <w:pPr>
              <w:jc w:val="both"/>
              <w:rPr>
                <w:color w:val="000000"/>
                <w:sz w:val="20"/>
                <w:szCs w:val="20"/>
              </w:rPr>
            </w:pPr>
            <w:r w:rsidRPr="00780825">
              <w:rPr>
                <w:color w:val="000000"/>
                <w:sz w:val="20"/>
                <w:szCs w:val="20"/>
              </w:rPr>
              <w:t>Hóa chất xét nghiệm chỉ tiêu GALT dùng cho sàng lọc sơ sinh. Sử dụng cho mẫu máu khô trên giấy thấm chuyên dụng. Giới hạn phát hiện trung bình ≥ 1.6 U/b Hb. Xét nghiệm áp dụng xét nghiệm bán định lượng enzyme. Đạt tiêu chuẩn ISO 13485</w:t>
            </w:r>
          </w:p>
        </w:tc>
        <w:tc>
          <w:tcPr>
            <w:tcW w:w="851" w:type="dxa"/>
            <w:shd w:val="clear" w:color="auto" w:fill="auto"/>
            <w:noWrap/>
            <w:vAlign w:val="center"/>
          </w:tcPr>
          <w:p w14:paraId="75823705" w14:textId="156F6E9B" w:rsidR="00780825" w:rsidRPr="00401C5D" w:rsidRDefault="00780825" w:rsidP="00CA1755">
            <w:pPr>
              <w:jc w:val="center"/>
              <w:rPr>
                <w:sz w:val="20"/>
                <w:szCs w:val="20"/>
              </w:rPr>
            </w:pPr>
            <w:r>
              <w:rPr>
                <w:sz w:val="20"/>
                <w:szCs w:val="20"/>
              </w:rPr>
              <w:t>Hộp</w:t>
            </w:r>
          </w:p>
        </w:tc>
        <w:tc>
          <w:tcPr>
            <w:tcW w:w="850" w:type="dxa"/>
            <w:shd w:val="clear" w:color="auto" w:fill="auto"/>
            <w:vAlign w:val="center"/>
          </w:tcPr>
          <w:p w14:paraId="1F85C07E" w14:textId="776CC3F0" w:rsidR="00780825" w:rsidRPr="00401C5D" w:rsidRDefault="00780825" w:rsidP="00CA1755">
            <w:pPr>
              <w:jc w:val="center"/>
              <w:rPr>
                <w:sz w:val="20"/>
                <w:szCs w:val="20"/>
              </w:rPr>
            </w:pPr>
            <w:r>
              <w:rPr>
                <w:sz w:val="20"/>
                <w:szCs w:val="20"/>
              </w:rPr>
              <w:t>12</w:t>
            </w:r>
          </w:p>
        </w:tc>
      </w:tr>
      <w:tr w:rsidR="00780825" w:rsidRPr="00401C5D" w14:paraId="529A8537" w14:textId="77777777" w:rsidTr="00F651D8">
        <w:trPr>
          <w:trHeight w:val="1138"/>
        </w:trPr>
        <w:tc>
          <w:tcPr>
            <w:tcW w:w="632" w:type="dxa"/>
            <w:shd w:val="clear" w:color="auto" w:fill="auto"/>
            <w:noWrap/>
            <w:vAlign w:val="center"/>
          </w:tcPr>
          <w:p w14:paraId="6B975F33" w14:textId="41121720" w:rsidR="00780825" w:rsidRPr="00401C5D" w:rsidRDefault="00F551CF" w:rsidP="00CA1755">
            <w:pPr>
              <w:jc w:val="center"/>
              <w:rPr>
                <w:color w:val="000000"/>
                <w:sz w:val="22"/>
                <w:szCs w:val="22"/>
              </w:rPr>
            </w:pPr>
            <w:r>
              <w:rPr>
                <w:color w:val="000000"/>
                <w:sz w:val="22"/>
                <w:szCs w:val="22"/>
              </w:rPr>
              <w:t>6</w:t>
            </w:r>
          </w:p>
        </w:tc>
        <w:tc>
          <w:tcPr>
            <w:tcW w:w="3621" w:type="dxa"/>
            <w:shd w:val="clear" w:color="auto" w:fill="auto"/>
            <w:vAlign w:val="center"/>
          </w:tcPr>
          <w:p w14:paraId="292C21D0" w14:textId="5267D442" w:rsidR="00780825" w:rsidRPr="00401C5D" w:rsidRDefault="00780825" w:rsidP="00CA1755">
            <w:pPr>
              <w:rPr>
                <w:sz w:val="20"/>
                <w:szCs w:val="20"/>
              </w:rPr>
            </w:pPr>
            <w:r w:rsidRPr="00780825">
              <w:rPr>
                <w:sz w:val="20"/>
                <w:szCs w:val="20"/>
              </w:rPr>
              <w:t>Hóa chất xét nghiệm dùng cho sàng lọc sơ sinh: bệnh xơ nang</w:t>
            </w:r>
          </w:p>
        </w:tc>
        <w:tc>
          <w:tcPr>
            <w:tcW w:w="4819" w:type="dxa"/>
            <w:shd w:val="clear" w:color="000000" w:fill="FFFFFF"/>
            <w:vAlign w:val="center"/>
          </w:tcPr>
          <w:p w14:paraId="1D19ECD3" w14:textId="4D7594F0" w:rsidR="00780825" w:rsidRPr="00401C5D" w:rsidRDefault="00780825" w:rsidP="00CA1755">
            <w:pPr>
              <w:jc w:val="both"/>
              <w:rPr>
                <w:color w:val="000000"/>
                <w:sz w:val="20"/>
                <w:szCs w:val="20"/>
              </w:rPr>
            </w:pPr>
            <w:r w:rsidRPr="00780825">
              <w:rPr>
                <w:color w:val="000000"/>
                <w:sz w:val="20"/>
                <w:szCs w:val="20"/>
              </w:rPr>
              <w:t>Hóa chất xét nghiệm tripsin và tripsinogen dùng cho sàng lọc sơ sinh. Sử dụng cho mẫu máu khô trên giấy thấm chuyên dụng. Giới hạn mẫu trắng ≥ 0.43 ng/mL máu. Áp dụng kỹ thuật huỳnh quang. Đạt tiêu chuẩn ISO 13485</w:t>
            </w:r>
          </w:p>
        </w:tc>
        <w:tc>
          <w:tcPr>
            <w:tcW w:w="851" w:type="dxa"/>
            <w:shd w:val="clear" w:color="auto" w:fill="auto"/>
            <w:noWrap/>
            <w:vAlign w:val="center"/>
          </w:tcPr>
          <w:p w14:paraId="069F2057" w14:textId="23B811D9" w:rsidR="00780825" w:rsidRPr="00401C5D" w:rsidRDefault="00780825" w:rsidP="00CA1755">
            <w:pPr>
              <w:jc w:val="center"/>
              <w:rPr>
                <w:sz w:val="20"/>
                <w:szCs w:val="20"/>
              </w:rPr>
            </w:pPr>
            <w:r>
              <w:rPr>
                <w:sz w:val="20"/>
                <w:szCs w:val="20"/>
              </w:rPr>
              <w:t>Hộp</w:t>
            </w:r>
          </w:p>
        </w:tc>
        <w:tc>
          <w:tcPr>
            <w:tcW w:w="850" w:type="dxa"/>
            <w:shd w:val="clear" w:color="auto" w:fill="auto"/>
            <w:vAlign w:val="center"/>
          </w:tcPr>
          <w:p w14:paraId="21A85A3C" w14:textId="5FF9F714" w:rsidR="00780825" w:rsidRPr="00780825" w:rsidRDefault="00780825" w:rsidP="00780825">
            <w:pPr>
              <w:jc w:val="center"/>
              <w:rPr>
                <w:sz w:val="20"/>
                <w:szCs w:val="20"/>
              </w:rPr>
            </w:pPr>
            <w:r>
              <w:rPr>
                <w:sz w:val="20"/>
                <w:szCs w:val="20"/>
              </w:rPr>
              <w:t>1</w:t>
            </w:r>
            <w:r w:rsidRPr="00780825">
              <w:rPr>
                <w:sz w:val="20"/>
                <w:szCs w:val="20"/>
              </w:rPr>
              <w:t>2</w:t>
            </w:r>
          </w:p>
        </w:tc>
      </w:tr>
      <w:tr w:rsidR="00780825" w:rsidRPr="00401C5D" w14:paraId="5201688C" w14:textId="77777777" w:rsidTr="00F651D8">
        <w:trPr>
          <w:trHeight w:val="1126"/>
        </w:trPr>
        <w:tc>
          <w:tcPr>
            <w:tcW w:w="632" w:type="dxa"/>
            <w:shd w:val="clear" w:color="auto" w:fill="auto"/>
            <w:noWrap/>
            <w:vAlign w:val="center"/>
          </w:tcPr>
          <w:p w14:paraId="54A5AB8C" w14:textId="6E0DF7D8" w:rsidR="00780825" w:rsidRPr="00401C5D" w:rsidRDefault="00F551CF" w:rsidP="00CA1755">
            <w:pPr>
              <w:jc w:val="center"/>
              <w:rPr>
                <w:color w:val="000000"/>
                <w:sz w:val="22"/>
                <w:szCs w:val="22"/>
              </w:rPr>
            </w:pPr>
            <w:r>
              <w:rPr>
                <w:color w:val="000000"/>
                <w:sz w:val="22"/>
                <w:szCs w:val="22"/>
              </w:rPr>
              <w:t>7</w:t>
            </w:r>
          </w:p>
        </w:tc>
        <w:tc>
          <w:tcPr>
            <w:tcW w:w="3621" w:type="dxa"/>
            <w:shd w:val="clear" w:color="auto" w:fill="auto"/>
            <w:vAlign w:val="center"/>
          </w:tcPr>
          <w:p w14:paraId="72B2F879" w14:textId="0FACE0E7" w:rsidR="00780825" w:rsidRPr="00401C5D" w:rsidRDefault="00780825" w:rsidP="00CA1755">
            <w:pPr>
              <w:rPr>
                <w:sz w:val="20"/>
                <w:szCs w:val="20"/>
              </w:rPr>
            </w:pPr>
            <w:r w:rsidRPr="00780825">
              <w:rPr>
                <w:sz w:val="20"/>
                <w:szCs w:val="20"/>
              </w:rPr>
              <w:t>Hóa chất xét nghiệm dùng cho sàng lọc sơ sinh: bệnh thiếu men Biotindase</w:t>
            </w:r>
          </w:p>
        </w:tc>
        <w:tc>
          <w:tcPr>
            <w:tcW w:w="4819" w:type="dxa"/>
            <w:shd w:val="clear" w:color="000000" w:fill="FFFFFF"/>
            <w:vAlign w:val="center"/>
          </w:tcPr>
          <w:p w14:paraId="56F32B79" w14:textId="7492E617" w:rsidR="00780825" w:rsidRPr="00401C5D" w:rsidRDefault="00780825" w:rsidP="00CA1755">
            <w:pPr>
              <w:jc w:val="both"/>
              <w:rPr>
                <w:color w:val="000000"/>
                <w:sz w:val="20"/>
                <w:szCs w:val="20"/>
              </w:rPr>
            </w:pPr>
            <w:r w:rsidRPr="00780825">
              <w:rPr>
                <w:color w:val="000000"/>
                <w:sz w:val="20"/>
                <w:szCs w:val="20"/>
              </w:rPr>
              <w:t>Hóa chất xét nghiệm chỉ tiêu Biotinidase dùng cho sàng lọc sơ sinh. Sử dụng cho mẫu máu khô trên giấy thấm chuyên dụng. Giới hạn phát hiện ≥ 16 U. Áp dụng kỹ thuật huỳnh quang. Đạt tiêu chuẩn ISO 13485</w:t>
            </w:r>
          </w:p>
        </w:tc>
        <w:tc>
          <w:tcPr>
            <w:tcW w:w="851" w:type="dxa"/>
            <w:shd w:val="clear" w:color="auto" w:fill="auto"/>
            <w:noWrap/>
            <w:vAlign w:val="center"/>
          </w:tcPr>
          <w:p w14:paraId="49D7A1FD" w14:textId="6DE962ED" w:rsidR="00780825" w:rsidRPr="00401C5D" w:rsidRDefault="00780825" w:rsidP="00CA1755">
            <w:pPr>
              <w:jc w:val="center"/>
              <w:rPr>
                <w:sz w:val="20"/>
                <w:szCs w:val="20"/>
              </w:rPr>
            </w:pPr>
            <w:r>
              <w:rPr>
                <w:sz w:val="20"/>
                <w:szCs w:val="20"/>
              </w:rPr>
              <w:t>Hộp</w:t>
            </w:r>
          </w:p>
        </w:tc>
        <w:tc>
          <w:tcPr>
            <w:tcW w:w="850" w:type="dxa"/>
            <w:shd w:val="clear" w:color="auto" w:fill="auto"/>
            <w:vAlign w:val="center"/>
          </w:tcPr>
          <w:p w14:paraId="706E495D" w14:textId="62451734" w:rsidR="00780825" w:rsidRPr="00401C5D" w:rsidRDefault="00780825" w:rsidP="00CA1755">
            <w:pPr>
              <w:jc w:val="center"/>
              <w:rPr>
                <w:sz w:val="20"/>
                <w:szCs w:val="20"/>
              </w:rPr>
            </w:pPr>
            <w:r>
              <w:rPr>
                <w:sz w:val="20"/>
                <w:szCs w:val="20"/>
              </w:rPr>
              <w:t>11</w:t>
            </w:r>
          </w:p>
        </w:tc>
      </w:tr>
      <w:tr w:rsidR="00780825" w:rsidRPr="00401C5D" w14:paraId="7380D141" w14:textId="77777777" w:rsidTr="00F651D8">
        <w:trPr>
          <w:trHeight w:val="717"/>
        </w:trPr>
        <w:tc>
          <w:tcPr>
            <w:tcW w:w="632" w:type="dxa"/>
            <w:shd w:val="clear" w:color="auto" w:fill="auto"/>
            <w:noWrap/>
            <w:vAlign w:val="center"/>
          </w:tcPr>
          <w:p w14:paraId="3967AE38" w14:textId="28EA15C7" w:rsidR="00780825" w:rsidRPr="00401C5D" w:rsidRDefault="00F551CF" w:rsidP="00CA1755">
            <w:pPr>
              <w:jc w:val="center"/>
              <w:rPr>
                <w:color w:val="000000"/>
                <w:sz w:val="22"/>
                <w:szCs w:val="22"/>
              </w:rPr>
            </w:pPr>
            <w:r>
              <w:rPr>
                <w:color w:val="000000"/>
                <w:sz w:val="22"/>
                <w:szCs w:val="22"/>
              </w:rPr>
              <w:t>8</w:t>
            </w:r>
          </w:p>
        </w:tc>
        <w:tc>
          <w:tcPr>
            <w:tcW w:w="3621" w:type="dxa"/>
            <w:shd w:val="clear" w:color="auto" w:fill="auto"/>
            <w:vAlign w:val="center"/>
          </w:tcPr>
          <w:p w14:paraId="59937814" w14:textId="56703392" w:rsidR="00780825" w:rsidRPr="00401C5D" w:rsidRDefault="00780825" w:rsidP="00CA1755">
            <w:pPr>
              <w:rPr>
                <w:sz w:val="20"/>
                <w:szCs w:val="20"/>
              </w:rPr>
            </w:pPr>
            <w:r w:rsidRPr="00780825">
              <w:rPr>
                <w:sz w:val="20"/>
                <w:szCs w:val="20"/>
              </w:rPr>
              <w:t>Giấy thấm máu khô chuyên dụng dùng trong sàng lọc sơ sinh</w:t>
            </w:r>
          </w:p>
        </w:tc>
        <w:tc>
          <w:tcPr>
            <w:tcW w:w="4819" w:type="dxa"/>
            <w:shd w:val="clear" w:color="000000" w:fill="FFFFFF"/>
            <w:vAlign w:val="center"/>
          </w:tcPr>
          <w:p w14:paraId="09727A06" w14:textId="0394F3CB" w:rsidR="00780825" w:rsidRPr="00401C5D" w:rsidRDefault="00780825" w:rsidP="00CA1755">
            <w:pPr>
              <w:jc w:val="both"/>
              <w:rPr>
                <w:color w:val="000000"/>
                <w:sz w:val="20"/>
                <w:szCs w:val="20"/>
              </w:rPr>
            </w:pPr>
            <w:r w:rsidRPr="00780825">
              <w:rPr>
                <w:color w:val="000000"/>
                <w:sz w:val="20"/>
                <w:szCs w:val="20"/>
              </w:rPr>
              <w:t>Giấy thấm máu khô tiêu chuẩn chất liệu 100% Cotton. Đạt tiêu chuẩn ISO 13485</w:t>
            </w:r>
          </w:p>
        </w:tc>
        <w:tc>
          <w:tcPr>
            <w:tcW w:w="851" w:type="dxa"/>
            <w:shd w:val="clear" w:color="auto" w:fill="auto"/>
            <w:noWrap/>
            <w:vAlign w:val="center"/>
          </w:tcPr>
          <w:p w14:paraId="07BFFB18" w14:textId="3364264C" w:rsidR="00780825" w:rsidRPr="00401C5D" w:rsidRDefault="00780825" w:rsidP="00CA1755">
            <w:pPr>
              <w:jc w:val="center"/>
              <w:rPr>
                <w:sz w:val="20"/>
                <w:szCs w:val="20"/>
              </w:rPr>
            </w:pPr>
            <w:r>
              <w:rPr>
                <w:sz w:val="20"/>
                <w:szCs w:val="20"/>
              </w:rPr>
              <w:t>Gói</w:t>
            </w:r>
          </w:p>
        </w:tc>
        <w:tc>
          <w:tcPr>
            <w:tcW w:w="850" w:type="dxa"/>
            <w:shd w:val="clear" w:color="auto" w:fill="auto"/>
            <w:vAlign w:val="center"/>
          </w:tcPr>
          <w:p w14:paraId="6B10830F" w14:textId="6B7AD449" w:rsidR="00780825" w:rsidRPr="00401C5D" w:rsidRDefault="006E2473" w:rsidP="00CA1755">
            <w:pPr>
              <w:jc w:val="center"/>
              <w:rPr>
                <w:sz w:val="20"/>
                <w:szCs w:val="20"/>
              </w:rPr>
            </w:pPr>
            <w:r>
              <w:rPr>
                <w:sz w:val="20"/>
                <w:szCs w:val="20"/>
              </w:rPr>
              <w:t>5.000</w:t>
            </w:r>
          </w:p>
        </w:tc>
      </w:tr>
      <w:tr w:rsidR="00780825" w:rsidRPr="00401C5D" w14:paraId="28DB257C" w14:textId="77777777" w:rsidTr="00F651D8">
        <w:trPr>
          <w:trHeight w:val="721"/>
        </w:trPr>
        <w:tc>
          <w:tcPr>
            <w:tcW w:w="632" w:type="dxa"/>
            <w:shd w:val="clear" w:color="auto" w:fill="auto"/>
            <w:noWrap/>
            <w:vAlign w:val="center"/>
          </w:tcPr>
          <w:p w14:paraId="6BC69D94" w14:textId="375233F5" w:rsidR="00780825" w:rsidRPr="00401C5D" w:rsidRDefault="00F551CF" w:rsidP="00CA1755">
            <w:pPr>
              <w:jc w:val="center"/>
              <w:rPr>
                <w:color w:val="000000"/>
                <w:sz w:val="22"/>
                <w:szCs w:val="22"/>
              </w:rPr>
            </w:pPr>
            <w:r>
              <w:rPr>
                <w:color w:val="000000"/>
                <w:sz w:val="22"/>
                <w:szCs w:val="22"/>
              </w:rPr>
              <w:t>9</w:t>
            </w:r>
          </w:p>
        </w:tc>
        <w:tc>
          <w:tcPr>
            <w:tcW w:w="3621" w:type="dxa"/>
            <w:shd w:val="clear" w:color="auto" w:fill="auto"/>
            <w:vAlign w:val="center"/>
          </w:tcPr>
          <w:p w14:paraId="3D981C98" w14:textId="32E6DCF3" w:rsidR="00D84A27" w:rsidRPr="00D84A27" w:rsidRDefault="00780825" w:rsidP="00D84A27">
            <w:pPr>
              <w:rPr>
                <w:sz w:val="20"/>
                <w:szCs w:val="20"/>
              </w:rPr>
            </w:pPr>
            <w:r w:rsidRPr="00780825">
              <w:rPr>
                <w:sz w:val="20"/>
                <w:szCs w:val="20"/>
              </w:rPr>
              <w:t>Kim chích máu gót chân dùng trong sàng lọc sơ sinh</w:t>
            </w:r>
          </w:p>
        </w:tc>
        <w:tc>
          <w:tcPr>
            <w:tcW w:w="4819" w:type="dxa"/>
            <w:shd w:val="clear" w:color="000000" w:fill="FFFFFF"/>
            <w:vAlign w:val="center"/>
          </w:tcPr>
          <w:p w14:paraId="0F8DC75E" w14:textId="044BA4D1" w:rsidR="00780825" w:rsidRPr="00401C5D" w:rsidRDefault="00780825" w:rsidP="00CA1755">
            <w:pPr>
              <w:jc w:val="both"/>
              <w:rPr>
                <w:color w:val="000000"/>
                <w:sz w:val="20"/>
                <w:szCs w:val="20"/>
              </w:rPr>
            </w:pPr>
            <w:r w:rsidRPr="00780825">
              <w:rPr>
                <w:color w:val="000000"/>
                <w:sz w:val="20"/>
                <w:szCs w:val="20"/>
              </w:rPr>
              <w:t>Lưỡi dao sâu 2.0 mm x rộng 1.5mm. Cho phép thu tới 500-600μL từ 1 lần chích. Đạt tiêu chuẩn ISO 13485</w:t>
            </w:r>
          </w:p>
        </w:tc>
        <w:tc>
          <w:tcPr>
            <w:tcW w:w="851" w:type="dxa"/>
            <w:shd w:val="clear" w:color="auto" w:fill="auto"/>
            <w:noWrap/>
            <w:vAlign w:val="center"/>
          </w:tcPr>
          <w:p w14:paraId="4D2613F3" w14:textId="4C4B4BC6" w:rsidR="00780825" w:rsidRPr="00401C5D" w:rsidRDefault="00780825" w:rsidP="00CA1755">
            <w:pPr>
              <w:jc w:val="center"/>
              <w:rPr>
                <w:sz w:val="20"/>
                <w:szCs w:val="20"/>
              </w:rPr>
            </w:pPr>
            <w:r>
              <w:rPr>
                <w:sz w:val="20"/>
                <w:szCs w:val="20"/>
              </w:rPr>
              <w:t>Cái</w:t>
            </w:r>
          </w:p>
        </w:tc>
        <w:tc>
          <w:tcPr>
            <w:tcW w:w="850" w:type="dxa"/>
            <w:shd w:val="clear" w:color="auto" w:fill="auto"/>
            <w:vAlign w:val="center"/>
          </w:tcPr>
          <w:p w14:paraId="48D830F6" w14:textId="530AB8D3" w:rsidR="00780825" w:rsidRPr="00401C5D" w:rsidRDefault="006E2473" w:rsidP="00CA1755">
            <w:pPr>
              <w:jc w:val="center"/>
              <w:rPr>
                <w:sz w:val="20"/>
                <w:szCs w:val="20"/>
              </w:rPr>
            </w:pPr>
            <w:r>
              <w:rPr>
                <w:sz w:val="20"/>
                <w:szCs w:val="20"/>
              </w:rPr>
              <w:t>5.000</w:t>
            </w:r>
          </w:p>
        </w:tc>
      </w:tr>
    </w:tbl>
    <w:p w14:paraId="36143763" w14:textId="122B8AFE" w:rsidR="00082779" w:rsidRDefault="00082779"/>
    <w:p w14:paraId="2B7FF988" w14:textId="6794A647" w:rsidR="00E8251D" w:rsidRDefault="00E8251D"/>
    <w:p w14:paraId="4CBBE3C2" w14:textId="5F1D6DE1" w:rsidR="00E8251D" w:rsidRDefault="00E8251D"/>
    <w:p w14:paraId="070D39DE" w14:textId="2171A70F" w:rsidR="00E8251D" w:rsidRDefault="00E8251D"/>
    <w:p w14:paraId="697AB91B" w14:textId="77777777" w:rsidR="00E8251D" w:rsidRDefault="00E8251D">
      <w:pPr>
        <w:sectPr w:rsidR="00E8251D" w:rsidSect="00F506EF">
          <w:pgSz w:w="11907" w:h="16840" w:code="9"/>
          <w:pgMar w:top="1134" w:right="1134" w:bottom="1134" w:left="1701" w:header="720" w:footer="720" w:gutter="0"/>
          <w:cols w:space="720"/>
          <w:docGrid w:linePitch="360"/>
        </w:sectPr>
      </w:pPr>
    </w:p>
    <w:p w14:paraId="241C1D59" w14:textId="77777777" w:rsidR="00E8251D" w:rsidRDefault="00E8251D" w:rsidP="00E8251D">
      <w:pPr>
        <w:spacing w:line="360" w:lineRule="auto"/>
        <w:rPr>
          <w:b/>
          <w:sz w:val="28"/>
          <w:szCs w:val="28"/>
        </w:rPr>
      </w:pPr>
      <w:proofErr w:type="gramStart"/>
      <w:r>
        <w:rPr>
          <w:b/>
          <w:sz w:val="28"/>
          <w:szCs w:val="28"/>
        </w:rPr>
        <w:lastRenderedPageBreak/>
        <w:t>Email:…</w:t>
      </w:r>
      <w:proofErr w:type="gramEnd"/>
      <w:r>
        <w:rPr>
          <w:b/>
          <w:sz w:val="28"/>
          <w:szCs w:val="28"/>
        </w:rPr>
        <w:t>…………………………………………….</w:t>
      </w:r>
    </w:p>
    <w:p w14:paraId="659E9F52" w14:textId="77777777" w:rsidR="00E8251D" w:rsidRDefault="00E8251D" w:rsidP="00E8251D">
      <w:pPr>
        <w:spacing w:line="360" w:lineRule="auto"/>
        <w:jc w:val="center"/>
        <w:rPr>
          <w:b/>
          <w:sz w:val="28"/>
          <w:szCs w:val="28"/>
        </w:rPr>
      </w:pPr>
      <w:r>
        <w:rPr>
          <w:b/>
          <w:sz w:val="28"/>
          <w:szCs w:val="28"/>
        </w:rPr>
        <w:t>PHỤ LỤC 2</w:t>
      </w:r>
    </w:p>
    <w:p w14:paraId="1152EB47" w14:textId="77777777" w:rsidR="00E8251D" w:rsidRDefault="00E8251D" w:rsidP="00E8251D">
      <w:pPr>
        <w:spacing w:line="360" w:lineRule="auto"/>
        <w:jc w:val="center"/>
        <w:rPr>
          <w:b/>
          <w:sz w:val="28"/>
          <w:szCs w:val="28"/>
        </w:rPr>
      </w:pPr>
      <w:r>
        <w:rPr>
          <w:b/>
          <w:sz w:val="28"/>
          <w:szCs w:val="28"/>
        </w:rPr>
        <w:t>BÁO GIÁ TRANG THIẾT BỊ, HÓA CHẤT, SINH PHẨM Y TẾ</w:t>
      </w:r>
    </w:p>
    <w:p w14:paraId="3518B825" w14:textId="77777777" w:rsidR="00E8251D" w:rsidRDefault="00E8251D" w:rsidP="00E8251D">
      <w:pPr>
        <w:tabs>
          <w:tab w:val="left" w:pos="12474"/>
        </w:tabs>
        <w:spacing w:line="360" w:lineRule="auto"/>
        <w:rPr>
          <w:sz w:val="28"/>
          <w:szCs w:val="28"/>
        </w:rPr>
      </w:pPr>
      <w:r w:rsidRPr="00230484">
        <w:rPr>
          <w:sz w:val="28"/>
          <w:szCs w:val="28"/>
        </w:rPr>
        <w:t>Công ty xin gửi tới quý cơ quan/đơn vị thông tin của các mặt hàng công ty có thể cung cấp như sau:</w:t>
      </w:r>
      <w:r>
        <w:rPr>
          <w:sz w:val="28"/>
          <w:szCs w:val="28"/>
        </w:rPr>
        <w:tab/>
        <w:t>Đơn vị tính: VNĐ</w:t>
      </w:r>
    </w:p>
    <w:tbl>
      <w:tblPr>
        <w:tblW w:w="15876" w:type="dxa"/>
        <w:tblInd w:w="-572" w:type="dxa"/>
        <w:tblLook w:val="04A0" w:firstRow="1" w:lastRow="0" w:firstColumn="1" w:lastColumn="0" w:noHBand="0" w:noVBand="1"/>
      </w:tblPr>
      <w:tblGrid>
        <w:gridCol w:w="695"/>
        <w:gridCol w:w="990"/>
        <w:gridCol w:w="583"/>
        <w:gridCol w:w="954"/>
        <w:gridCol w:w="747"/>
        <w:gridCol w:w="951"/>
        <w:gridCol w:w="609"/>
        <w:gridCol w:w="623"/>
        <w:gridCol w:w="739"/>
        <w:gridCol w:w="779"/>
        <w:gridCol w:w="678"/>
        <w:gridCol w:w="724"/>
        <w:gridCol w:w="952"/>
        <w:gridCol w:w="896"/>
        <w:gridCol w:w="741"/>
        <w:gridCol w:w="951"/>
        <w:gridCol w:w="951"/>
        <w:gridCol w:w="951"/>
        <w:gridCol w:w="654"/>
        <w:gridCol w:w="708"/>
      </w:tblGrid>
      <w:tr w:rsidR="00E8251D" w:rsidRPr="00230484" w14:paraId="48028F88" w14:textId="77777777" w:rsidTr="00CA1755">
        <w:trPr>
          <w:trHeight w:val="300"/>
        </w:trPr>
        <w:tc>
          <w:tcPr>
            <w:tcW w:w="6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05D2382" w14:textId="77777777" w:rsidR="00E8251D" w:rsidRPr="00230484" w:rsidRDefault="00E8251D" w:rsidP="00CA1755">
            <w:pPr>
              <w:jc w:val="center"/>
              <w:rPr>
                <w:b/>
                <w:bCs/>
                <w:sz w:val="16"/>
                <w:szCs w:val="16"/>
              </w:rPr>
            </w:pPr>
            <w:r w:rsidRPr="00230484">
              <w:rPr>
                <w:b/>
                <w:bCs/>
                <w:sz w:val="16"/>
                <w:szCs w:val="16"/>
              </w:rPr>
              <w:t>STT</w:t>
            </w:r>
          </w:p>
        </w:tc>
        <w:tc>
          <w:tcPr>
            <w:tcW w:w="9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027F151" w14:textId="77777777" w:rsidR="00E8251D" w:rsidRPr="00230484" w:rsidRDefault="00E8251D" w:rsidP="00CA1755">
            <w:pPr>
              <w:jc w:val="center"/>
              <w:rPr>
                <w:b/>
                <w:bCs/>
                <w:sz w:val="16"/>
                <w:szCs w:val="16"/>
              </w:rPr>
            </w:pPr>
            <w:r w:rsidRPr="00230484">
              <w:rPr>
                <w:b/>
                <w:bCs/>
                <w:sz w:val="16"/>
                <w:szCs w:val="16"/>
              </w:rPr>
              <w:t>Mã hàng hóa dùng chung theo quy định của BYT(thông tư 04)</w:t>
            </w:r>
          </w:p>
        </w:tc>
        <w:tc>
          <w:tcPr>
            <w:tcW w:w="58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7618804" w14:textId="77777777" w:rsidR="00E8251D" w:rsidRPr="00230484" w:rsidRDefault="00E8251D" w:rsidP="00CA1755">
            <w:pPr>
              <w:jc w:val="center"/>
              <w:rPr>
                <w:b/>
                <w:bCs/>
                <w:sz w:val="16"/>
                <w:szCs w:val="16"/>
              </w:rPr>
            </w:pPr>
            <w:r w:rsidRPr="00230484">
              <w:rPr>
                <w:b/>
                <w:bCs/>
                <w:sz w:val="16"/>
                <w:szCs w:val="16"/>
              </w:rPr>
              <w:t>Tên hàng hóa</w:t>
            </w:r>
          </w:p>
        </w:tc>
        <w:tc>
          <w:tcPr>
            <w:tcW w:w="95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3ABE840" w14:textId="77777777" w:rsidR="00E8251D" w:rsidRPr="00230484" w:rsidRDefault="00E8251D" w:rsidP="00CA1755">
            <w:pPr>
              <w:jc w:val="center"/>
              <w:rPr>
                <w:b/>
                <w:bCs/>
                <w:sz w:val="16"/>
                <w:szCs w:val="16"/>
              </w:rPr>
            </w:pPr>
            <w:r w:rsidRPr="00230484">
              <w:rPr>
                <w:b/>
                <w:bCs/>
                <w:sz w:val="16"/>
                <w:szCs w:val="16"/>
              </w:rPr>
              <w:t>Tên Thương mại, Ký mã hiệu hàng hóa</w:t>
            </w:r>
          </w:p>
        </w:tc>
        <w:tc>
          <w:tcPr>
            <w:tcW w:w="7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4F9E78C" w14:textId="77777777" w:rsidR="00E8251D" w:rsidRPr="00230484" w:rsidRDefault="00E8251D" w:rsidP="00CA1755">
            <w:pPr>
              <w:jc w:val="center"/>
              <w:rPr>
                <w:b/>
                <w:bCs/>
                <w:sz w:val="16"/>
                <w:szCs w:val="16"/>
              </w:rPr>
            </w:pPr>
            <w:r w:rsidRPr="00230484">
              <w:rPr>
                <w:b/>
                <w:bCs/>
                <w:sz w:val="16"/>
                <w:szCs w:val="16"/>
              </w:rPr>
              <w:t>Thông số kĩ thuật cơ bản</w:t>
            </w:r>
          </w:p>
        </w:tc>
        <w:tc>
          <w:tcPr>
            <w:tcW w:w="9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234A8EC" w14:textId="77777777" w:rsidR="00E8251D" w:rsidRPr="00230484" w:rsidRDefault="00E8251D" w:rsidP="00CA1755">
            <w:pPr>
              <w:jc w:val="center"/>
              <w:rPr>
                <w:b/>
                <w:bCs/>
                <w:sz w:val="16"/>
                <w:szCs w:val="16"/>
              </w:rPr>
            </w:pPr>
            <w:r w:rsidRPr="00230484">
              <w:rPr>
                <w:b/>
                <w:bCs/>
                <w:sz w:val="16"/>
                <w:szCs w:val="16"/>
              </w:rPr>
              <w:t>Số đăng ký  lưu hành hoặc số giấy phép nhập khẩu.</w:t>
            </w:r>
          </w:p>
        </w:tc>
        <w:tc>
          <w:tcPr>
            <w:tcW w:w="6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9412F03" w14:textId="77777777" w:rsidR="00E8251D" w:rsidRPr="00230484" w:rsidRDefault="00E8251D" w:rsidP="00CA1755">
            <w:pPr>
              <w:jc w:val="center"/>
              <w:rPr>
                <w:b/>
                <w:bCs/>
                <w:sz w:val="16"/>
                <w:szCs w:val="16"/>
              </w:rPr>
            </w:pPr>
            <w:r w:rsidRPr="00230484">
              <w:rPr>
                <w:b/>
                <w:bCs/>
                <w:sz w:val="16"/>
                <w:szCs w:val="16"/>
              </w:rPr>
              <w:t>Quy cách đóng gói</w:t>
            </w:r>
          </w:p>
        </w:tc>
        <w:tc>
          <w:tcPr>
            <w:tcW w:w="62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4B578A8" w14:textId="77777777" w:rsidR="00E8251D" w:rsidRPr="00230484" w:rsidRDefault="00E8251D" w:rsidP="00CA1755">
            <w:pPr>
              <w:jc w:val="center"/>
              <w:rPr>
                <w:b/>
                <w:bCs/>
                <w:sz w:val="16"/>
                <w:szCs w:val="16"/>
              </w:rPr>
            </w:pPr>
            <w:r w:rsidRPr="00230484">
              <w:rPr>
                <w:b/>
                <w:bCs/>
                <w:sz w:val="16"/>
                <w:szCs w:val="16"/>
              </w:rPr>
              <w:t>Đơn vị tính</w:t>
            </w:r>
          </w:p>
        </w:tc>
        <w:tc>
          <w:tcPr>
            <w:tcW w:w="73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0E29475" w14:textId="77777777" w:rsidR="00E8251D" w:rsidRPr="00230484" w:rsidRDefault="00E8251D" w:rsidP="00CA1755">
            <w:pPr>
              <w:jc w:val="center"/>
              <w:rPr>
                <w:b/>
                <w:bCs/>
                <w:sz w:val="16"/>
                <w:szCs w:val="16"/>
              </w:rPr>
            </w:pPr>
            <w:r w:rsidRPr="00230484">
              <w:rPr>
                <w:b/>
                <w:bCs/>
                <w:sz w:val="16"/>
                <w:szCs w:val="16"/>
              </w:rPr>
              <w:t>Đơn giá (VAT)</w:t>
            </w:r>
          </w:p>
        </w:tc>
        <w:tc>
          <w:tcPr>
            <w:tcW w:w="7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F6614A8" w14:textId="77777777" w:rsidR="00E8251D" w:rsidRPr="00230484" w:rsidRDefault="00E8251D" w:rsidP="00CA1755">
            <w:pPr>
              <w:jc w:val="center"/>
              <w:rPr>
                <w:b/>
                <w:bCs/>
                <w:sz w:val="16"/>
                <w:szCs w:val="16"/>
              </w:rPr>
            </w:pPr>
            <w:r w:rsidRPr="00230484">
              <w:rPr>
                <w:b/>
                <w:bCs/>
                <w:sz w:val="16"/>
                <w:szCs w:val="16"/>
              </w:rPr>
              <w:t>Hãng chủ sở hữu</w:t>
            </w:r>
          </w:p>
        </w:tc>
        <w:tc>
          <w:tcPr>
            <w:tcW w:w="67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A336E2A" w14:textId="77777777" w:rsidR="00E8251D" w:rsidRPr="00230484" w:rsidRDefault="00E8251D" w:rsidP="00CA1755">
            <w:pPr>
              <w:jc w:val="center"/>
              <w:rPr>
                <w:b/>
                <w:bCs/>
                <w:sz w:val="16"/>
                <w:szCs w:val="16"/>
              </w:rPr>
            </w:pPr>
            <w:r w:rsidRPr="00230484">
              <w:rPr>
                <w:b/>
                <w:bCs/>
                <w:sz w:val="16"/>
                <w:szCs w:val="16"/>
              </w:rPr>
              <w:t>Hãng sản xuất</w:t>
            </w:r>
          </w:p>
        </w:tc>
        <w:tc>
          <w:tcPr>
            <w:tcW w:w="72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21601EB" w14:textId="77777777" w:rsidR="00E8251D" w:rsidRPr="00230484" w:rsidRDefault="00E8251D" w:rsidP="00CA1755">
            <w:pPr>
              <w:jc w:val="center"/>
              <w:rPr>
                <w:b/>
                <w:bCs/>
                <w:sz w:val="16"/>
                <w:szCs w:val="16"/>
              </w:rPr>
            </w:pPr>
            <w:r w:rsidRPr="00230484">
              <w:rPr>
                <w:b/>
                <w:bCs/>
                <w:sz w:val="16"/>
                <w:szCs w:val="16"/>
              </w:rPr>
              <w:t>Nước sản xuất</w:t>
            </w:r>
          </w:p>
        </w:tc>
        <w:tc>
          <w:tcPr>
            <w:tcW w:w="95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1548B35" w14:textId="77777777" w:rsidR="00E8251D" w:rsidRPr="00230484" w:rsidRDefault="00E8251D" w:rsidP="00CA1755">
            <w:pPr>
              <w:jc w:val="center"/>
              <w:rPr>
                <w:b/>
                <w:bCs/>
                <w:sz w:val="16"/>
                <w:szCs w:val="16"/>
              </w:rPr>
            </w:pPr>
            <w:r w:rsidRPr="00230484">
              <w:rPr>
                <w:b/>
                <w:bCs/>
                <w:sz w:val="16"/>
                <w:szCs w:val="16"/>
              </w:rPr>
              <w:t>Nước cấp giấy chứng nhận lưu hành tự do</w:t>
            </w:r>
          </w:p>
        </w:tc>
        <w:tc>
          <w:tcPr>
            <w:tcW w:w="8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36D4D64" w14:textId="77777777" w:rsidR="00E8251D" w:rsidRPr="00230484" w:rsidRDefault="00E8251D" w:rsidP="00CA1755">
            <w:pPr>
              <w:jc w:val="center"/>
              <w:rPr>
                <w:b/>
                <w:bCs/>
                <w:sz w:val="16"/>
                <w:szCs w:val="16"/>
              </w:rPr>
            </w:pPr>
            <w:r w:rsidRPr="00230484">
              <w:rPr>
                <w:b/>
                <w:bCs/>
                <w:sz w:val="16"/>
                <w:szCs w:val="16"/>
              </w:rPr>
              <w:t>Phân loại TTBYT (A,B,C,D)</w:t>
            </w:r>
          </w:p>
        </w:tc>
        <w:tc>
          <w:tcPr>
            <w:tcW w:w="7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33EC6B4" w14:textId="77777777" w:rsidR="00E8251D" w:rsidRPr="00230484" w:rsidRDefault="00E8251D" w:rsidP="00CA1755">
            <w:pPr>
              <w:jc w:val="center"/>
              <w:rPr>
                <w:b/>
                <w:bCs/>
                <w:sz w:val="16"/>
                <w:szCs w:val="16"/>
              </w:rPr>
            </w:pPr>
            <w:r w:rsidRPr="00230484">
              <w:rPr>
                <w:b/>
                <w:bCs/>
                <w:sz w:val="16"/>
                <w:szCs w:val="16"/>
              </w:rPr>
              <w:t>Phân nhóm theo TT 14/2020</w:t>
            </w:r>
          </w:p>
        </w:tc>
        <w:tc>
          <w:tcPr>
            <w:tcW w:w="3507" w:type="dxa"/>
            <w:gridSpan w:val="4"/>
            <w:tcBorders>
              <w:top w:val="single" w:sz="4" w:space="0" w:color="auto"/>
              <w:left w:val="nil"/>
              <w:bottom w:val="single" w:sz="4" w:space="0" w:color="auto"/>
              <w:right w:val="single" w:sz="4" w:space="0" w:color="auto"/>
            </w:tcBorders>
            <w:shd w:val="clear" w:color="000000" w:fill="FFFFFF"/>
            <w:vAlign w:val="center"/>
            <w:hideMark/>
          </w:tcPr>
          <w:p w14:paraId="1A59A4E9" w14:textId="77777777" w:rsidR="00E8251D" w:rsidRPr="00230484" w:rsidRDefault="00E8251D" w:rsidP="00CA1755">
            <w:pPr>
              <w:jc w:val="center"/>
              <w:rPr>
                <w:b/>
                <w:bCs/>
                <w:sz w:val="16"/>
                <w:szCs w:val="16"/>
              </w:rPr>
            </w:pPr>
            <w:r w:rsidRPr="00230484">
              <w:rPr>
                <w:b/>
                <w:bCs/>
                <w:sz w:val="16"/>
                <w:szCs w:val="16"/>
              </w:rPr>
              <w:t xml:space="preserve"> Giá trúng thầu 12 tháng gần nhất  </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C1836FD" w14:textId="77777777" w:rsidR="00E8251D" w:rsidRPr="00230484" w:rsidRDefault="00E8251D" w:rsidP="00CA1755">
            <w:pPr>
              <w:jc w:val="center"/>
              <w:rPr>
                <w:b/>
                <w:bCs/>
                <w:color w:val="000000"/>
                <w:sz w:val="16"/>
                <w:szCs w:val="16"/>
              </w:rPr>
            </w:pPr>
            <w:r w:rsidRPr="00230484">
              <w:rPr>
                <w:b/>
                <w:bCs/>
                <w:color w:val="000000"/>
                <w:sz w:val="16"/>
                <w:szCs w:val="16"/>
              </w:rPr>
              <w:t>Ghi Chú</w:t>
            </w:r>
          </w:p>
        </w:tc>
      </w:tr>
      <w:tr w:rsidR="00E8251D" w:rsidRPr="00230484" w14:paraId="474EC670" w14:textId="77777777" w:rsidTr="00CA1755">
        <w:trPr>
          <w:trHeight w:val="1335"/>
        </w:trPr>
        <w:tc>
          <w:tcPr>
            <w:tcW w:w="695" w:type="dxa"/>
            <w:vMerge/>
            <w:tcBorders>
              <w:top w:val="single" w:sz="4" w:space="0" w:color="auto"/>
              <w:left w:val="single" w:sz="4" w:space="0" w:color="auto"/>
              <w:bottom w:val="single" w:sz="4" w:space="0" w:color="auto"/>
              <w:right w:val="single" w:sz="4" w:space="0" w:color="auto"/>
            </w:tcBorders>
            <w:vAlign w:val="center"/>
            <w:hideMark/>
          </w:tcPr>
          <w:p w14:paraId="2549258E" w14:textId="77777777" w:rsidR="00E8251D" w:rsidRPr="00230484" w:rsidRDefault="00E8251D" w:rsidP="00CA1755">
            <w:pPr>
              <w:rPr>
                <w:b/>
                <w:bCs/>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02328791" w14:textId="77777777" w:rsidR="00E8251D" w:rsidRPr="00230484" w:rsidRDefault="00E8251D" w:rsidP="00CA1755">
            <w:pPr>
              <w:rPr>
                <w:b/>
                <w:bCs/>
                <w:sz w:val="16"/>
                <w:szCs w:val="16"/>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67876405" w14:textId="77777777" w:rsidR="00E8251D" w:rsidRPr="00230484" w:rsidRDefault="00E8251D" w:rsidP="00CA1755">
            <w:pPr>
              <w:rPr>
                <w:b/>
                <w:bCs/>
                <w:sz w:val="16"/>
                <w:szCs w:val="16"/>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14:paraId="50150350" w14:textId="77777777" w:rsidR="00E8251D" w:rsidRPr="00230484" w:rsidRDefault="00E8251D" w:rsidP="00CA1755">
            <w:pPr>
              <w:rPr>
                <w:b/>
                <w:bCs/>
                <w:sz w:val="16"/>
                <w:szCs w:val="16"/>
              </w:rPr>
            </w:pPr>
          </w:p>
        </w:tc>
        <w:tc>
          <w:tcPr>
            <w:tcW w:w="747" w:type="dxa"/>
            <w:vMerge/>
            <w:tcBorders>
              <w:top w:val="single" w:sz="4" w:space="0" w:color="auto"/>
              <w:left w:val="single" w:sz="4" w:space="0" w:color="auto"/>
              <w:bottom w:val="single" w:sz="4" w:space="0" w:color="auto"/>
              <w:right w:val="single" w:sz="4" w:space="0" w:color="auto"/>
            </w:tcBorders>
            <w:vAlign w:val="center"/>
            <w:hideMark/>
          </w:tcPr>
          <w:p w14:paraId="512CE955" w14:textId="77777777" w:rsidR="00E8251D" w:rsidRPr="00230484" w:rsidRDefault="00E8251D" w:rsidP="00CA1755">
            <w:pPr>
              <w:rPr>
                <w:b/>
                <w:bCs/>
                <w:sz w:val="16"/>
                <w:szCs w:val="16"/>
              </w:rPr>
            </w:pPr>
          </w:p>
        </w:tc>
        <w:tc>
          <w:tcPr>
            <w:tcW w:w="951" w:type="dxa"/>
            <w:vMerge/>
            <w:tcBorders>
              <w:top w:val="single" w:sz="4" w:space="0" w:color="auto"/>
              <w:left w:val="single" w:sz="4" w:space="0" w:color="auto"/>
              <w:bottom w:val="single" w:sz="4" w:space="0" w:color="auto"/>
              <w:right w:val="single" w:sz="4" w:space="0" w:color="auto"/>
            </w:tcBorders>
            <w:vAlign w:val="center"/>
            <w:hideMark/>
          </w:tcPr>
          <w:p w14:paraId="4300307B" w14:textId="77777777" w:rsidR="00E8251D" w:rsidRPr="00230484" w:rsidRDefault="00E8251D" w:rsidP="00CA1755">
            <w:pPr>
              <w:rPr>
                <w:b/>
                <w:bCs/>
                <w:sz w:val="16"/>
                <w:szCs w:val="16"/>
              </w:rPr>
            </w:pPr>
          </w:p>
        </w:tc>
        <w:tc>
          <w:tcPr>
            <w:tcW w:w="609" w:type="dxa"/>
            <w:vMerge/>
            <w:tcBorders>
              <w:top w:val="single" w:sz="4" w:space="0" w:color="auto"/>
              <w:left w:val="single" w:sz="4" w:space="0" w:color="auto"/>
              <w:bottom w:val="single" w:sz="4" w:space="0" w:color="auto"/>
              <w:right w:val="single" w:sz="4" w:space="0" w:color="auto"/>
            </w:tcBorders>
            <w:vAlign w:val="center"/>
            <w:hideMark/>
          </w:tcPr>
          <w:p w14:paraId="7950A6E9" w14:textId="77777777" w:rsidR="00E8251D" w:rsidRPr="00230484" w:rsidRDefault="00E8251D" w:rsidP="00CA1755">
            <w:pPr>
              <w:rPr>
                <w:b/>
                <w:bCs/>
                <w:sz w:val="16"/>
                <w:szCs w:val="16"/>
              </w:rPr>
            </w:pPr>
          </w:p>
        </w:tc>
        <w:tc>
          <w:tcPr>
            <w:tcW w:w="623" w:type="dxa"/>
            <w:vMerge/>
            <w:tcBorders>
              <w:top w:val="single" w:sz="4" w:space="0" w:color="auto"/>
              <w:left w:val="single" w:sz="4" w:space="0" w:color="auto"/>
              <w:bottom w:val="single" w:sz="4" w:space="0" w:color="auto"/>
              <w:right w:val="single" w:sz="4" w:space="0" w:color="auto"/>
            </w:tcBorders>
            <w:vAlign w:val="center"/>
            <w:hideMark/>
          </w:tcPr>
          <w:p w14:paraId="26203CBF" w14:textId="77777777" w:rsidR="00E8251D" w:rsidRPr="00230484" w:rsidRDefault="00E8251D" w:rsidP="00CA1755">
            <w:pPr>
              <w:rPr>
                <w:b/>
                <w:bCs/>
                <w:sz w:val="16"/>
                <w:szCs w:val="16"/>
              </w:rPr>
            </w:pPr>
          </w:p>
        </w:tc>
        <w:tc>
          <w:tcPr>
            <w:tcW w:w="739" w:type="dxa"/>
            <w:vMerge/>
            <w:tcBorders>
              <w:top w:val="single" w:sz="4" w:space="0" w:color="auto"/>
              <w:left w:val="single" w:sz="4" w:space="0" w:color="auto"/>
              <w:bottom w:val="single" w:sz="4" w:space="0" w:color="auto"/>
              <w:right w:val="single" w:sz="4" w:space="0" w:color="auto"/>
            </w:tcBorders>
            <w:vAlign w:val="center"/>
            <w:hideMark/>
          </w:tcPr>
          <w:p w14:paraId="3DC727DB" w14:textId="77777777" w:rsidR="00E8251D" w:rsidRPr="00230484" w:rsidRDefault="00E8251D" w:rsidP="00CA1755">
            <w:pPr>
              <w:rPr>
                <w:b/>
                <w:bCs/>
                <w:sz w:val="16"/>
                <w:szCs w:val="16"/>
              </w:rPr>
            </w:pPr>
          </w:p>
        </w:tc>
        <w:tc>
          <w:tcPr>
            <w:tcW w:w="779" w:type="dxa"/>
            <w:vMerge/>
            <w:tcBorders>
              <w:top w:val="single" w:sz="4" w:space="0" w:color="auto"/>
              <w:left w:val="single" w:sz="4" w:space="0" w:color="auto"/>
              <w:bottom w:val="single" w:sz="4" w:space="0" w:color="auto"/>
              <w:right w:val="single" w:sz="4" w:space="0" w:color="auto"/>
            </w:tcBorders>
            <w:vAlign w:val="center"/>
            <w:hideMark/>
          </w:tcPr>
          <w:p w14:paraId="1C50C671" w14:textId="77777777" w:rsidR="00E8251D" w:rsidRPr="00230484" w:rsidRDefault="00E8251D" w:rsidP="00CA1755">
            <w:pPr>
              <w:rPr>
                <w:b/>
                <w:bCs/>
                <w:sz w:val="16"/>
                <w:szCs w:val="16"/>
              </w:rPr>
            </w:pPr>
          </w:p>
        </w:tc>
        <w:tc>
          <w:tcPr>
            <w:tcW w:w="678" w:type="dxa"/>
            <w:vMerge/>
            <w:tcBorders>
              <w:top w:val="single" w:sz="4" w:space="0" w:color="auto"/>
              <w:left w:val="single" w:sz="4" w:space="0" w:color="auto"/>
              <w:bottom w:val="single" w:sz="4" w:space="0" w:color="auto"/>
              <w:right w:val="single" w:sz="4" w:space="0" w:color="auto"/>
            </w:tcBorders>
            <w:vAlign w:val="center"/>
            <w:hideMark/>
          </w:tcPr>
          <w:p w14:paraId="61D99445" w14:textId="77777777" w:rsidR="00E8251D" w:rsidRPr="00230484" w:rsidRDefault="00E8251D" w:rsidP="00CA1755">
            <w:pPr>
              <w:rPr>
                <w:b/>
                <w:bCs/>
                <w:sz w:val="16"/>
                <w:szCs w:val="16"/>
              </w:rPr>
            </w:pPr>
          </w:p>
        </w:tc>
        <w:tc>
          <w:tcPr>
            <w:tcW w:w="724" w:type="dxa"/>
            <w:vMerge/>
            <w:tcBorders>
              <w:top w:val="single" w:sz="4" w:space="0" w:color="auto"/>
              <w:left w:val="single" w:sz="4" w:space="0" w:color="auto"/>
              <w:bottom w:val="single" w:sz="4" w:space="0" w:color="auto"/>
              <w:right w:val="single" w:sz="4" w:space="0" w:color="auto"/>
            </w:tcBorders>
            <w:vAlign w:val="center"/>
            <w:hideMark/>
          </w:tcPr>
          <w:p w14:paraId="731A163F" w14:textId="77777777" w:rsidR="00E8251D" w:rsidRPr="00230484" w:rsidRDefault="00E8251D" w:rsidP="00CA1755">
            <w:pPr>
              <w:rPr>
                <w:b/>
                <w:bCs/>
                <w:sz w:val="16"/>
                <w:szCs w:val="16"/>
              </w:rPr>
            </w:pPr>
          </w:p>
        </w:tc>
        <w:tc>
          <w:tcPr>
            <w:tcW w:w="952" w:type="dxa"/>
            <w:vMerge/>
            <w:tcBorders>
              <w:top w:val="single" w:sz="4" w:space="0" w:color="auto"/>
              <w:left w:val="single" w:sz="4" w:space="0" w:color="auto"/>
              <w:bottom w:val="single" w:sz="4" w:space="0" w:color="auto"/>
              <w:right w:val="single" w:sz="4" w:space="0" w:color="auto"/>
            </w:tcBorders>
            <w:vAlign w:val="center"/>
            <w:hideMark/>
          </w:tcPr>
          <w:p w14:paraId="4AD46067" w14:textId="77777777" w:rsidR="00E8251D" w:rsidRPr="00230484" w:rsidRDefault="00E8251D" w:rsidP="00CA1755">
            <w:pPr>
              <w:rPr>
                <w:b/>
                <w:bCs/>
                <w:sz w:val="16"/>
                <w:szCs w:val="16"/>
              </w:rPr>
            </w:pPr>
          </w:p>
        </w:tc>
        <w:tc>
          <w:tcPr>
            <w:tcW w:w="896" w:type="dxa"/>
            <w:vMerge/>
            <w:tcBorders>
              <w:top w:val="single" w:sz="4" w:space="0" w:color="auto"/>
              <w:left w:val="single" w:sz="4" w:space="0" w:color="auto"/>
              <w:bottom w:val="single" w:sz="4" w:space="0" w:color="auto"/>
              <w:right w:val="single" w:sz="4" w:space="0" w:color="auto"/>
            </w:tcBorders>
            <w:vAlign w:val="center"/>
            <w:hideMark/>
          </w:tcPr>
          <w:p w14:paraId="50833073" w14:textId="77777777" w:rsidR="00E8251D" w:rsidRPr="00230484" w:rsidRDefault="00E8251D" w:rsidP="00CA1755">
            <w:pPr>
              <w:rPr>
                <w:b/>
                <w:bCs/>
                <w:sz w:val="16"/>
                <w:szCs w:val="16"/>
              </w:rPr>
            </w:pPr>
          </w:p>
        </w:tc>
        <w:tc>
          <w:tcPr>
            <w:tcW w:w="741" w:type="dxa"/>
            <w:vMerge/>
            <w:tcBorders>
              <w:top w:val="single" w:sz="4" w:space="0" w:color="auto"/>
              <w:left w:val="single" w:sz="4" w:space="0" w:color="auto"/>
              <w:bottom w:val="single" w:sz="4" w:space="0" w:color="auto"/>
              <w:right w:val="single" w:sz="4" w:space="0" w:color="auto"/>
            </w:tcBorders>
            <w:vAlign w:val="center"/>
            <w:hideMark/>
          </w:tcPr>
          <w:p w14:paraId="53E68E3B" w14:textId="77777777" w:rsidR="00E8251D" w:rsidRPr="00230484" w:rsidRDefault="00E8251D" w:rsidP="00CA1755">
            <w:pPr>
              <w:rPr>
                <w:b/>
                <w:bCs/>
                <w:sz w:val="16"/>
                <w:szCs w:val="16"/>
              </w:rPr>
            </w:pPr>
          </w:p>
        </w:tc>
        <w:tc>
          <w:tcPr>
            <w:tcW w:w="951" w:type="dxa"/>
            <w:tcBorders>
              <w:top w:val="nil"/>
              <w:left w:val="nil"/>
              <w:bottom w:val="single" w:sz="4" w:space="0" w:color="auto"/>
              <w:right w:val="single" w:sz="4" w:space="0" w:color="auto"/>
            </w:tcBorders>
            <w:shd w:val="clear" w:color="000000" w:fill="FFFFFF"/>
            <w:vAlign w:val="center"/>
            <w:hideMark/>
          </w:tcPr>
          <w:p w14:paraId="4EEB6132" w14:textId="77777777" w:rsidR="00E8251D" w:rsidRPr="00230484" w:rsidRDefault="00E8251D" w:rsidP="00CA1755">
            <w:pPr>
              <w:jc w:val="center"/>
              <w:rPr>
                <w:b/>
                <w:bCs/>
                <w:sz w:val="16"/>
                <w:szCs w:val="16"/>
              </w:rPr>
            </w:pPr>
            <w:r w:rsidRPr="00230484">
              <w:rPr>
                <w:b/>
                <w:bCs/>
                <w:sz w:val="16"/>
                <w:szCs w:val="16"/>
              </w:rPr>
              <w:t xml:space="preserve"> Giá trúng thầu </w:t>
            </w:r>
          </w:p>
        </w:tc>
        <w:tc>
          <w:tcPr>
            <w:tcW w:w="951" w:type="dxa"/>
            <w:tcBorders>
              <w:top w:val="nil"/>
              <w:left w:val="nil"/>
              <w:bottom w:val="single" w:sz="4" w:space="0" w:color="auto"/>
              <w:right w:val="single" w:sz="4" w:space="0" w:color="auto"/>
            </w:tcBorders>
            <w:shd w:val="clear" w:color="000000" w:fill="FFFFFF"/>
            <w:vAlign w:val="center"/>
            <w:hideMark/>
          </w:tcPr>
          <w:p w14:paraId="36FCAD5B" w14:textId="77777777" w:rsidR="00E8251D" w:rsidRPr="00230484" w:rsidRDefault="00E8251D" w:rsidP="00CA1755">
            <w:pPr>
              <w:jc w:val="center"/>
              <w:rPr>
                <w:b/>
                <w:bCs/>
                <w:sz w:val="16"/>
                <w:szCs w:val="16"/>
              </w:rPr>
            </w:pPr>
            <w:r w:rsidRPr="00230484">
              <w:rPr>
                <w:b/>
                <w:bCs/>
                <w:sz w:val="16"/>
                <w:szCs w:val="16"/>
              </w:rPr>
              <w:t>Số QĐ phê duyệt trúng thầu</w:t>
            </w:r>
          </w:p>
        </w:tc>
        <w:tc>
          <w:tcPr>
            <w:tcW w:w="951" w:type="dxa"/>
            <w:tcBorders>
              <w:top w:val="nil"/>
              <w:left w:val="nil"/>
              <w:bottom w:val="single" w:sz="4" w:space="0" w:color="auto"/>
              <w:right w:val="single" w:sz="4" w:space="0" w:color="auto"/>
            </w:tcBorders>
            <w:shd w:val="clear" w:color="000000" w:fill="FFFFFF"/>
            <w:vAlign w:val="center"/>
            <w:hideMark/>
          </w:tcPr>
          <w:p w14:paraId="16934F02" w14:textId="77777777" w:rsidR="00E8251D" w:rsidRPr="00230484" w:rsidRDefault="00E8251D" w:rsidP="00CA1755">
            <w:pPr>
              <w:jc w:val="center"/>
              <w:rPr>
                <w:b/>
                <w:bCs/>
                <w:sz w:val="16"/>
                <w:szCs w:val="16"/>
              </w:rPr>
            </w:pPr>
            <w:r w:rsidRPr="00230484">
              <w:rPr>
                <w:b/>
                <w:bCs/>
                <w:sz w:val="16"/>
                <w:szCs w:val="16"/>
              </w:rPr>
              <w:t>Ngày QĐ phê duyệt trúng thầu</w:t>
            </w:r>
          </w:p>
        </w:tc>
        <w:tc>
          <w:tcPr>
            <w:tcW w:w="654" w:type="dxa"/>
            <w:tcBorders>
              <w:top w:val="nil"/>
              <w:left w:val="nil"/>
              <w:bottom w:val="single" w:sz="4" w:space="0" w:color="auto"/>
              <w:right w:val="single" w:sz="4" w:space="0" w:color="auto"/>
            </w:tcBorders>
            <w:shd w:val="clear" w:color="000000" w:fill="FFFFFF"/>
            <w:vAlign w:val="center"/>
            <w:hideMark/>
          </w:tcPr>
          <w:p w14:paraId="2C4AB620" w14:textId="77777777" w:rsidR="00E8251D" w:rsidRPr="00230484" w:rsidRDefault="00E8251D" w:rsidP="00CA1755">
            <w:pPr>
              <w:jc w:val="center"/>
              <w:rPr>
                <w:b/>
                <w:bCs/>
                <w:sz w:val="16"/>
                <w:szCs w:val="16"/>
              </w:rPr>
            </w:pPr>
            <w:r w:rsidRPr="00230484">
              <w:rPr>
                <w:b/>
                <w:bCs/>
                <w:sz w:val="16"/>
                <w:szCs w:val="16"/>
              </w:rPr>
              <w:t>Đơn vị ra quyết định</w:t>
            </w: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4939BE85" w14:textId="77777777" w:rsidR="00E8251D" w:rsidRPr="00230484" w:rsidRDefault="00E8251D" w:rsidP="00CA1755">
            <w:pPr>
              <w:rPr>
                <w:b/>
                <w:bCs/>
                <w:color w:val="000000"/>
                <w:sz w:val="16"/>
                <w:szCs w:val="16"/>
              </w:rPr>
            </w:pPr>
          </w:p>
        </w:tc>
      </w:tr>
      <w:tr w:rsidR="00E8251D" w:rsidRPr="00230484" w14:paraId="01702A10" w14:textId="77777777" w:rsidTr="00CA1755">
        <w:trPr>
          <w:trHeight w:val="300"/>
        </w:trPr>
        <w:tc>
          <w:tcPr>
            <w:tcW w:w="695" w:type="dxa"/>
            <w:tcBorders>
              <w:top w:val="nil"/>
              <w:left w:val="single" w:sz="4" w:space="0" w:color="auto"/>
              <w:bottom w:val="single" w:sz="4" w:space="0" w:color="auto"/>
              <w:right w:val="single" w:sz="4" w:space="0" w:color="auto"/>
            </w:tcBorders>
            <w:shd w:val="clear" w:color="000000" w:fill="FFFFFF"/>
            <w:noWrap/>
            <w:vAlign w:val="center"/>
            <w:hideMark/>
          </w:tcPr>
          <w:p w14:paraId="341F9386" w14:textId="77777777" w:rsidR="00E8251D" w:rsidRPr="00230484" w:rsidRDefault="00E8251D" w:rsidP="00CA1755">
            <w:pPr>
              <w:jc w:val="center"/>
              <w:rPr>
                <w:color w:val="000000"/>
                <w:sz w:val="16"/>
                <w:szCs w:val="16"/>
              </w:rPr>
            </w:pPr>
            <w:r w:rsidRPr="00230484">
              <w:rPr>
                <w:color w:val="000000"/>
                <w:sz w:val="16"/>
                <w:szCs w:val="16"/>
              </w:rPr>
              <w:t>(1)</w:t>
            </w:r>
          </w:p>
        </w:tc>
        <w:tc>
          <w:tcPr>
            <w:tcW w:w="990" w:type="dxa"/>
            <w:tcBorders>
              <w:top w:val="nil"/>
              <w:left w:val="nil"/>
              <w:bottom w:val="single" w:sz="4" w:space="0" w:color="auto"/>
              <w:right w:val="single" w:sz="4" w:space="0" w:color="auto"/>
            </w:tcBorders>
            <w:shd w:val="clear" w:color="000000" w:fill="FFFFFF"/>
            <w:noWrap/>
            <w:vAlign w:val="center"/>
            <w:hideMark/>
          </w:tcPr>
          <w:p w14:paraId="3A6B578B" w14:textId="77777777" w:rsidR="00E8251D" w:rsidRPr="00230484" w:rsidRDefault="00E8251D" w:rsidP="00CA1755">
            <w:pPr>
              <w:jc w:val="center"/>
              <w:rPr>
                <w:color w:val="000000"/>
                <w:sz w:val="16"/>
                <w:szCs w:val="16"/>
              </w:rPr>
            </w:pPr>
            <w:r w:rsidRPr="00230484">
              <w:rPr>
                <w:color w:val="000000"/>
                <w:sz w:val="16"/>
                <w:szCs w:val="16"/>
              </w:rPr>
              <w:t>(2)</w:t>
            </w:r>
          </w:p>
        </w:tc>
        <w:tc>
          <w:tcPr>
            <w:tcW w:w="583" w:type="dxa"/>
            <w:tcBorders>
              <w:top w:val="nil"/>
              <w:left w:val="nil"/>
              <w:bottom w:val="single" w:sz="4" w:space="0" w:color="auto"/>
              <w:right w:val="single" w:sz="4" w:space="0" w:color="auto"/>
            </w:tcBorders>
            <w:shd w:val="clear" w:color="000000" w:fill="FFFFFF"/>
            <w:noWrap/>
            <w:vAlign w:val="center"/>
            <w:hideMark/>
          </w:tcPr>
          <w:p w14:paraId="430A3D7F" w14:textId="77777777" w:rsidR="00E8251D" w:rsidRPr="00230484" w:rsidRDefault="00E8251D" w:rsidP="00CA1755">
            <w:pPr>
              <w:jc w:val="center"/>
              <w:rPr>
                <w:color w:val="000000"/>
                <w:sz w:val="16"/>
                <w:szCs w:val="16"/>
              </w:rPr>
            </w:pPr>
            <w:r w:rsidRPr="00230484">
              <w:rPr>
                <w:color w:val="000000"/>
                <w:sz w:val="16"/>
                <w:szCs w:val="16"/>
              </w:rPr>
              <w:t>(3)</w:t>
            </w:r>
          </w:p>
        </w:tc>
        <w:tc>
          <w:tcPr>
            <w:tcW w:w="954" w:type="dxa"/>
            <w:tcBorders>
              <w:top w:val="nil"/>
              <w:left w:val="nil"/>
              <w:bottom w:val="single" w:sz="4" w:space="0" w:color="auto"/>
              <w:right w:val="single" w:sz="4" w:space="0" w:color="auto"/>
            </w:tcBorders>
            <w:shd w:val="clear" w:color="000000" w:fill="FFFFFF"/>
            <w:noWrap/>
            <w:vAlign w:val="center"/>
            <w:hideMark/>
          </w:tcPr>
          <w:p w14:paraId="7AE60E58" w14:textId="77777777" w:rsidR="00E8251D" w:rsidRPr="00230484" w:rsidRDefault="00E8251D" w:rsidP="00CA1755">
            <w:pPr>
              <w:jc w:val="center"/>
              <w:rPr>
                <w:color w:val="000000"/>
                <w:sz w:val="16"/>
                <w:szCs w:val="16"/>
              </w:rPr>
            </w:pPr>
            <w:r w:rsidRPr="00230484">
              <w:rPr>
                <w:color w:val="000000"/>
                <w:sz w:val="16"/>
                <w:szCs w:val="16"/>
              </w:rPr>
              <w:t>(4)</w:t>
            </w:r>
          </w:p>
        </w:tc>
        <w:tc>
          <w:tcPr>
            <w:tcW w:w="747" w:type="dxa"/>
            <w:tcBorders>
              <w:top w:val="nil"/>
              <w:left w:val="nil"/>
              <w:bottom w:val="single" w:sz="4" w:space="0" w:color="auto"/>
              <w:right w:val="single" w:sz="4" w:space="0" w:color="auto"/>
            </w:tcBorders>
            <w:shd w:val="clear" w:color="000000" w:fill="FFFFFF"/>
            <w:noWrap/>
            <w:vAlign w:val="center"/>
            <w:hideMark/>
          </w:tcPr>
          <w:p w14:paraId="66C144AC" w14:textId="77777777" w:rsidR="00E8251D" w:rsidRPr="00230484" w:rsidRDefault="00E8251D" w:rsidP="00CA1755">
            <w:pPr>
              <w:jc w:val="center"/>
              <w:rPr>
                <w:color w:val="000000"/>
                <w:sz w:val="16"/>
                <w:szCs w:val="16"/>
              </w:rPr>
            </w:pPr>
            <w:r w:rsidRPr="00230484">
              <w:rPr>
                <w:color w:val="000000"/>
                <w:sz w:val="16"/>
                <w:szCs w:val="16"/>
              </w:rPr>
              <w:t>(5)</w:t>
            </w:r>
          </w:p>
        </w:tc>
        <w:tc>
          <w:tcPr>
            <w:tcW w:w="951" w:type="dxa"/>
            <w:tcBorders>
              <w:top w:val="nil"/>
              <w:left w:val="nil"/>
              <w:bottom w:val="single" w:sz="4" w:space="0" w:color="auto"/>
              <w:right w:val="single" w:sz="4" w:space="0" w:color="auto"/>
            </w:tcBorders>
            <w:shd w:val="clear" w:color="000000" w:fill="FFFFFF"/>
            <w:noWrap/>
            <w:vAlign w:val="center"/>
            <w:hideMark/>
          </w:tcPr>
          <w:p w14:paraId="1F745A52" w14:textId="77777777" w:rsidR="00E8251D" w:rsidRPr="00230484" w:rsidRDefault="00E8251D" w:rsidP="00CA1755">
            <w:pPr>
              <w:jc w:val="center"/>
              <w:rPr>
                <w:color w:val="000000"/>
                <w:sz w:val="16"/>
                <w:szCs w:val="16"/>
              </w:rPr>
            </w:pPr>
            <w:r w:rsidRPr="00230484">
              <w:rPr>
                <w:color w:val="000000"/>
                <w:sz w:val="16"/>
                <w:szCs w:val="16"/>
              </w:rPr>
              <w:t>(6)</w:t>
            </w:r>
          </w:p>
        </w:tc>
        <w:tc>
          <w:tcPr>
            <w:tcW w:w="609" w:type="dxa"/>
            <w:tcBorders>
              <w:top w:val="nil"/>
              <w:left w:val="nil"/>
              <w:bottom w:val="single" w:sz="4" w:space="0" w:color="auto"/>
              <w:right w:val="single" w:sz="4" w:space="0" w:color="auto"/>
            </w:tcBorders>
            <w:shd w:val="clear" w:color="000000" w:fill="FFFFFF"/>
            <w:noWrap/>
            <w:vAlign w:val="center"/>
            <w:hideMark/>
          </w:tcPr>
          <w:p w14:paraId="4DB9BB7A" w14:textId="77777777" w:rsidR="00E8251D" w:rsidRPr="00230484" w:rsidRDefault="00E8251D" w:rsidP="00CA1755">
            <w:pPr>
              <w:jc w:val="center"/>
              <w:rPr>
                <w:color w:val="000000"/>
                <w:sz w:val="16"/>
                <w:szCs w:val="16"/>
              </w:rPr>
            </w:pPr>
            <w:r w:rsidRPr="00230484">
              <w:rPr>
                <w:color w:val="000000"/>
                <w:sz w:val="16"/>
                <w:szCs w:val="16"/>
              </w:rPr>
              <w:t>(7)</w:t>
            </w:r>
          </w:p>
        </w:tc>
        <w:tc>
          <w:tcPr>
            <w:tcW w:w="623" w:type="dxa"/>
            <w:tcBorders>
              <w:top w:val="nil"/>
              <w:left w:val="nil"/>
              <w:bottom w:val="single" w:sz="4" w:space="0" w:color="auto"/>
              <w:right w:val="single" w:sz="4" w:space="0" w:color="auto"/>
            </w:tcBorders>
            <w:shd w:val="clear" w:color="000000" w:fill="FFFFFF"/>
            <w:noWrap/>
            <w:vAlign w:val="center"/>
            <w:hideMark/>
          </w:tcPr>
          <w:p w14:paraId="695A204B" w14:textId="77777777" w:rsidR="00E8251D" w:rsidRPr="00230484" w:rsidRDefault="00E8251D" w:rsidP="00CA1755">
            <w:pPr>
              <w:jc w:val="center"/>
              <w:rPr>
                <w:color w:val="000000"/>
                <w:sz w:val="16"/>
                <w:szCs w:val="16"/>
              </w:rPr>
            </w:pPr>
            <w:r w:rsidRPr="00230484">
              <w:rPr>
                <w:color w:val="000000"/>
                <w:sz w:val="16"/>
                <w:szCs w:val="16"/>
              </w:rPr>
              <w:t>(8)</w:t>
            </w:r>
          </w:p>
        </w:tc>
        <w:tc>
          <w:tcPr>
            <w:tcW w:w="739" w:type="dxa"/>
            <w:tcBorders>
              <w:top w:val="nil"/>
              <w:left w:val="nil"/>
              <w:bottom w:val="single" w:sz="4" w:space="0" w:color="auto"/>
              <w:right w:val="single" w:sz="4" w:space="0" w:color="auto"/>
            </w:tcBorders>
            <w:shd w:val="clear" w:color="000000" w:fill="FFFFFF"/>
            <w:noWrap/>
            <w:vAlign w:val="center"/>
            <w:hideMark/>
          </w:tcPr>
          <w:p w14:paraId="4195C971" w14:textId="77777777" w:rsidR="00E8251D" w:rsidRPr="00230484" w:rsidRDefault="00E8251D" w:rsidP="00CA1755">
            <w:pPr>
              <w:jc w:val="center"/>
              <w:rPr>
                <w:color w:val="000000"/>
                <w:sz w:val="16"/>
                <w:szCs w:val="16"/>
              </w:rPr>
            </w:pPr>
            <w:r w:rsidRPr="00230484">
              <w:rPr>
                <w:color w:val="000000"/>
                <w:sz w:val="16"/>
                <w:szCs w:val="16"/>
              </w:rPr>
              <w:t>(9)</w:t>
            </w:r>
          </w:p>
        </w:tc>
        <w:tc>
          <w:tcPr>
            <w:tcW w:w="779" w:type="dxa"/>
            <w:tcBorders>
              <w:top w:val="nil"/>
              <w:left w:val="nil"/>
              <w:bottom w:val="single" w:sz="4" w:space="0" w:color="auto"/>
              <w:right w:val="single" w:sz="4" w:space="0" w:color="auto"/>
            </w:tcBorders>
            <w:shd w:val="clear" w:color="000000" w:fill="FFFFFF"/>
            <w:noWrap/>
            <w:vAlign w:val="center"/>
            <w:hideMark/>
          </w:tcPr>
          <w:p w14:paraId="2A5DD8FB" w14:textId="77777777" w:rsidR="00E8251D" w:rsidRPr="00230484" w:rsidRDefault="00E8251D" w:rsidP="00CA1755">
            <w:pPr>
              <w:jc w:val="center"/>
              <w:rPr>
                <w:color w:val="000000"/>
                <w:sz w:val="16"/>
                <w:szCs w:val="16"/>
              </w:rPr>
            </w:pPr>
            <w:r w:rsidRPr="00230484">
              <w:rPr>
                <w:color w:val="000000"/>
                <w:sz w:val="16"/>
                <w:szCs w:val="16"/>
              </w:rPr>
              <w:t>(10)</w:t>
            </w:r>
          </w:p>
        </w:tc>
        <w:tc>
          <w:tcPr>
            <w:tcW w:w="678" w:type="dxa"/>
            <w:tcBorders>
              <w:top w:val="nil"/>
              <w:left w:val="nil"/>
              <w:bottom w:val="single" w:sz="4" w:space="0" w:color="auto"/>
              <w:right w:val="single" w:sz="4" w:space="0" w:color="auto"/>
            </w:tcBorders>
            <w:shd w:val="clear" w:color="000000" w:fill="FFFFFF"/>
            <w:noWrap/>
            <w:vAlign w:val="center"/>
            <w:hideMark/>
          </w:tcPr>
          <w:p w14:paraId="6D59E25B" w14:textId="77777777" w:rsidR="00E8251D" w:rsidRPr="00230484" w:rsidRDefault="00E8251D" w:rsidP="00CA1755">
            <w:pPr>
              <w:jc w:val="center"/>
              <w:rPr>
                <w:color w:val="000000"/>
                <w:sz w:val="16"/>
                <w:szCs w:val="16"/>
              </w:rPr>
            </w:pPr>
            <w:r w:rsidRPr="00230484">
              <w:rPr>
                <w:color w:val="000000"/>
                <w:sz w:val="16"/>
                <w:szCs w:val="16"/>
              </w:rPr>
              <w:t>(11)</w:t>
            </w:r>
          </w:p>
        </w:tc>
        <w:tc>
          <w:tcPr>
            <w:tcW w:w="724" w:type="dxa"/>
            <w:tcBorders>
              <w:top w:val="nil"/>
              <w:left w:val="nil"/>
              <w:bottom w:val="single" w:sz="4" w:space="0" w:color="auto"/>
              <w:right w:val="single" w:sz="4" w:space="0" w:color="auto"/>
            </w:tcBorders>
            <w:shd w:val="clear" w:color="000000" w:fill="FFFFFF"/>
            <w:noWrap/>
            <w:vAlign w:val="center"/>
            <w:hideMark/>
          </w:tcPr>
          <w:p w14:paraId="2C4DC0B6" w14:textId="77777777" w:rsidR="00E8251D" w:rsidRPr="00230484" w:rsidRDefault="00E8251D" w:rsidP="00CA1755">
            <w:pPr>
              <w:jc w:val="center"/>
              <w:rPr>
                <w:color w:val="000000"/>
                <w:sz w:val="16"/>
                <w:szCs w:val="16"/>
              </w:rPr>
            </w:pPr>
            <w:r w:rsidRPr="00230484">
              <w:rPr>
                <w:color w:val="000000"/>
                <w:sz w:val="16"/>
                <w:szCs w:val="16"/>
              </w:rPr>
              <w:t>(12)</w:t>
            </w:r>
          </w:p>
        </w:tc>
        <w:tc>
          <w:tcPr>
            <w:tcW w:w="952" w:type="dxa"/>
            <w:tcBorders>
              <w:top w:val="nil"/>
              <w:left w:val="nil"/>
              <w:bottom w:val="single" w:sz="4" w:space="0" w:color="auto"/>
              <w:right w:val="single" w:sz="4" w:space="0" w:color="auto"/>
            </w:tcBorders>
            <w:shd w:val="clear" w:color="000000" w:fill="FFFFFF"/>
            <w:noWrap/>
            <w:vAlign w:val="center"/>
            <w:hideMark/>
          </w:tcPr>
          <w:p w14:paraId="3DE6BF23" w14:textId="77777777" w:rsidR="00E8251D" w:rsidRPr="00230484" w:rsidRDefault="00E8251D" w:rsidP="00CA1755">
            <w:pPr>
              <w:jc w:val="center"/>
              <w:rPr>
                <w:color w:val="000000"/>
                <w:sz w:val="16"/>
                <w:szCs w:val="16"/>
              </w:rPr>
            </w:pPr>
            <w:r w:rsidRPr="00230484">
              <w:rPr>
                <w:color w:val="000000"/>
                <w:sz w:val="16"/>
                <w:szCs w:val="16"/>
              </w:rPr>
              <w:t>(13)</w:t>
            </w:r>
          </w:p>
        </w:tc>
        <w:tc>
          <w:tcPr>
            <w:tcW w:w="896" w:type="dxa"/>
            <w:tcBorders>
              <w:top w:val="nil"/>
              <w:left w:val="nil"/>
              <w:bottom w:val="single" w:sz="4" w:space="0" w:color="auto"/>
              <w:right w:val="single" w:sz="4" w:space="0" w:color="auto"/>
            </w:tcBorders>
            <w:shd w:val="clear" w:color="000000" w:fill="FFFFFF"/>
            <w:noWrap/>
            <w:vAlign w:val="center"/>
            <w:hideMark/>
          </w:tcPr>
          <w:p w14:paraId="583F8452" w14:textId="77777777" w:rsidR="00E8251D" w:rsidRPr="00230484" w:rsidRDefault="00E8251D" w:rsidP="00CA1755">
            <w:pPr>
              <w:jc w:val="center"/>
              <w:rPr>
                <w:color w:val="000000"/>
                <w:sz w:val="16"/>
                <w:szCs w:val="16"/>
              </w:rPr>
            </w:pPr>
            <w:r w:rsidRPr="00230484">
              <w:rPr>
                <w:color w:val="000000"/>
                <w:sz w:val="16"/>
                <w:szCs w:val="16"/>
              </w:rPr>
              <w:t>(14)</w:t>
            </w:r>
          </w:p>
        </w:tc>
        <w:tc>
          <w:tcPr>
            <w:tcW w:w="741" w:type="dxa"/>
            <w:tcBorders>
              <w:top w:val="nil"/>
              <w:left w:val="nil"/>
              <w:bottom w:val="single" w:sz="4" w:space="0" w:color="auto"/>
              <w:right w:val="single" w:sz="4" w:space="0" w:color="auto"/>
            </w:tcBorders>
            <w:shd w:val="clear" w:color="000000" w:fill="FFFFFF"/>
            <w:noWrap/>
            <w:vAlign w:val="center"/>
            <w:hideMark/>
          </w:tcPr>
          <w:p w14:paraId="17C41921" w14:textId="77777777" w:rsidR="00E8251D" w:rsidRPr="00230484" w:rsidRDefault="00E8251D" w:rsidP="00CA1755">
            <w:pPr>
              <w:jc w:val="center"/>
              <w:rPr>
                <w:color w:val="000000"/>
                <w:sz w:val="16"/>
                <w:szCs w:val="16"/>
              </w:rPr>
            </w:pPr>
            <w:r w:rsidRPr="00230484">
              <w:rPr>
                <w:color w:val="000000"/>
                <w:sz w:val="16"/>
                <w:szCs w:val="16"/>
              </w:rPr>
              <w:t>(15)</w:t>
            </w:r>
          </w:p>
        </w:tc>
        <w:tc>
          <w:tcPr>
            <w:tcW w:w="951" w:type="dxa"/>
            <w:tcBorders>
              <w:top w:val="nil"/>
              <w:left w:val="nil"/>
              <w:bottom w:val="single" w:sz="4" w:space="0" w:color="auto"/>
              <w:right w:val="single" w:sz="4" w:space="0" w:color="auto"/>
            </w:tcBorders>
            <w:shd w:val="clear" w:color="000000" w:fill="FFFFFF"/>
            <w:noWrap/>
            <w:vAlign w:val="center"/>
            <w:hideMark/>
          </w:tcPr>
          <w:p w14:paraId="5904CA93" w14:textId="77777777" w:rsidR="00E8251D" w:rsidRPr="00230484" w:rsidRDefault="00E8251D" w:rsidP="00CA1755">
            <w:pPr>
              <w:jc w:val="center"/>
              <w:rPr>
                <w:color w:val="000000"/>
                <w:sz w:val="16"/>
                <w:szCs w:val="16"/>
              </w:rPr>
            </w:pPr>
            <w:r w:rsidRPr="00230484">
              <w:rPr>
                <w:color w:val="000000"/>
                <w:sz w:val="16"/>
                <w:szCs w:val="16"/>
              </w:rPr>
              <w:t>(16)</w:t>
            </w:r>
          </w:p>
        </w:tc>
        <w:tc>
          <w:tcPr>
            <w:tcW w:w="951" w:type="dxa"/>
            <w:tcBorders>
              <w:top w:val="nil"/>
              <w:left w:val="nil"/>
              <w:bottom w:val="single" w:sz="4" w:space="0" w:color="auto"/>
              <w:right w:val="single" w:sz="4" w:space="0" w:color="auto"/>
            </w:tcBorders>
            <w:shd w:val="clear" w:color="000000" w:fill="FFFFFF"/>
            <w:noWrap/>
            <w:vAlign w:val="center"/>
            <w:hideMark/>
          </w:tcPr>
          <w:p w14:paraId="27DC3D19" w14:textId="77777777" w:rsidR="00E8251D" w:rsidRPr="00230484" w:rsidRDefault="00E8251D" w:rsidP="00CA1755">
            <w:pPr>
              <w:jc w:val="center"/>
              <w:rPr>
                <w:color w:val="000000"/>
                <w:sz w:val="16"/>
                <w:szCs w:val="16"/>
              </w:rPr>
            </w:pPr>
            <w:r w:rsidRPr="00230484">
              <w:rPr>
                <w:color w:val="000000"/>
                <w:sz w:val="16"/>
                <w:szCs w:val="16"/>
              </w:rPr>
              <w:t>(17)</w:t>
            </w:r>
          </w:p>
        </w:tc>
        <w:tc>
          <w:tcPr>
            <w:tcW w:w="951" w:type="dxa"/>
            <w:tcBorders>
              <w:top w:val="nil"/>
              <w:left w:val="nil"/>
              <w:bottom w:val="single" w:sz="4" w:space="0" w:color="auto"/>
              <w:right w:val="single" w:sz="4" w:space="0" w:color="auto"/>
            </w:tcBorders>
            <w:shd w:val="clear" w:color="000000" w:fill="FFFFFF"/>
            <w:noWrap/>
            <w:vAlign w:val="center"/>
            <w:hideMark/>
          </w:tcPr>
          <w:p w14:paraId="4720BDCD" w14:textId="77777777" w:rsidR="00E8251D" w:rsidRPr="00230484" w:rsidRDefault="00E8251D" w:rsidP="00CA1755">
            <w:pPr>
              <w:jc w:val="center"/>
              <w:rPr>
                <w:color w:val="000000"/>
                <w:sz w:val="16"/>
                <w:szCs w:val="16"/>
              </w:rPr>
            </w:pPr>
            <w:r w:rsidRPr="00230484">
              <w:rPr>
                <w:color w:val="000000"/>
                <w:sz w:val="16"/>
                <w:szCs w:val="16"/>
              </w:rPr>
              <w:t>(18)</w:t>
            </w:r>
          </w:p>
        </w:tc>
        <w:tc>
          <w:tcPr>
            <w:tcW w:w="654" w:type="dxa"/>
            <w:tcBorders>
              <w:top w:val="nil"/>
              <w:left w:val="nil"/>
              <w:bottom w:val="single" w:sz="4" w:space="0" w:color="auto"/>
              <w:right w:val="single" w:sz="4" w:space="0" w:color="auto"/>
            </w:tcBorders>
            <w:shd w:val="clear" w:color="000000" w:fill="FFFFFF"/>
            <w:noWrap/>
            <w:vAlign w:val="center"/>
            <w:hideMark/>
          </w:tcPr>
          <w:p w14:paraId="4E1E3385" w14:textId="77777777" w:rsidR="00E8251D" w:rsidRPr="00230484" w:rsidRDefault="00E8251D" w:rsidP="00CA1755">
            <w:pPr>
              <w:jc w:val="center"/>
              <w:rPr>
                <w:color w:val="000000"/>
                <w:sz w:val="16"/>
                <w:szCs w:val="16"/>
              </w:rPr>
            </w:pPr>
            <w:r w:rsidRPr="00230484">
              <w:rPr>
                <w:color w:val="000000"/>
                <w:sz w:val="16"/>
                <w:szCs w:val="16"/>
              </w:rPr>
              <w:t>(19)</w:t>
            </w:r>
          </w:p>
        </w:tc>
        <w:tc>
          <w:tcPr>
            <w:tcW w:w="708" w:type="dxa"/>
            <w:tcBorders>
              <w:top w:val="nil"/>
              <w:left w:val="nil"/>
              <w:bottom w:val="single" w:sz="4" w:space="0" w:color="auto"/>
              <w:right w:val="single" w:sz="4" w:space="0" w:color="auto"/>
            </w:tcBorders>
            <w:shd w:val="clear" w:color="000000" w:fill="FFFFFF"/>
            <w:noWrap/>
            <w:vAlign w:val="center"/>
            <w:hideMark/>
          </w:tcPr>
          <w:p w14:paraId="77AB4B2E" w14:textId="77777777" w:rsidR="00E8251D" w:rsidRPr="00230484" w:rsidRDefault="00E8251D" w:rsidP="00CA1755">
            <w:pPr>
              <w:jc w:val="center"/>
              <w:rPr>
                <w:color w:val="000000"/>
                <w:sz w:val="16"/>
                <w:szCs w:val="16"/>
              </w:rPr>
            </w:pPr>
            <w:r w:rsidRPr="00230484">
              <w:rPr>
                <w:color w:val="000000"/>
                <w:sz w:val="16"/>
                <w:szCs w:val="16"/>
              </w:rPr>
              <w:t>(20)</w:t>
            </w:r>
          </w:p>
        </w:tc>
      </w:tr>
      <w:tr w:rsidR="00E8251D" w:rsidRPr="00230484" w14:paraId="54F49090" w14:textId="77777777" w:rsidTr="00CA1755">
        <w:trPr>
          <w:trHeight w:val="300"/>
        </w:trPr>
        <w:tc>
          <w:tcPr>
            <w:tcW w:w="695" w:type="dxa"/>
            <w:tcBorders>
              <w:top w:val="nil"/>
              <w:left w:val="single" w:sz="4" w:space="0" w:color="auto"/>
              <w:bottom w:val="single" w:sz="4" w:space="0" w:color="auto"/>
              <w:right w:val="single" w:sz="4" w:space="0" w:color="auto"/>
            </w:tcBorders>
            <w:shd w:val="clear" w:color="000000" w:fill="FFFFFF"/>
            <w:noWrap/>
            <w:vAlign w:val="center"/>
            <w:hideMark/>
          </w:tcPr>
          <w:p w14:paraId="470A4F26" w14:textId="77777777" w:rsidR="00E8251D" w:rsidRPr="00230484" w:rsidRDefault="00E8251D" w:rsidP="00CA1755">
            <w:pPr>
              <w:jc w:val="center"/>
              <w:rPr>
                <w:color w:val="000000"/>
                <w:sz w:val="16"/>
                <w:szCs w:val="16"/>
              </w:rPr>
            </w:pPr>
            <w:r w:rsidRPr="00230484">
              <w:rPr>
                <w:color w:val="000000"/>
                <w:sz w:val="16"/>
                <w:szCs w:val="16"/>
              </w:rPr>
              <w:t>1</w:t>
            </w:r>
          </w:p>
        </w:tc>
        <w:tc>
          <w:tcPr>
            <w:tcW w:w="990" w:type="dxa"/>
            <w:tcBorders>
              <w:top w:val="nil"/>
              <w:left w:val="nil"/>
              <w:bottom w:val="single" w:sz="4" w:space="0" w:color="auto"/>
              <w:right w:val="single" w:sz="4" w:space="0" w:color="auto"/>
            </w:tcBorders>
            <w:shd w:val="clear" w:color="000000" w:fill="FFFFFF"/>
            <w:noWrap/>
            <w:vAlign w:val="center"/>
            <w:hideMark/>
          </w:tcPr>
          <w:p w14:paraId="718B4C81" w14:textId="77777777" w:rsidR="00E8251D" w:rsidRPr="00230484" w:rsidRDefault="00E8251D" w:rsidP="00CA1755">
            <w:pPr>
              <w:jc w:val="center"/>
              <w:rPr>
                <w:color w:val="000000"/>
                <w:sz w:val="16"/>
                <w:szCs w:val="16"/>
              </w:rPr>
            </w:pPr>
            <w:r w:rsidRPr="00230484">
              <w:rPr>
                <w:color w:val="000000"/>
                <w:sz w:val="16"/>
                <w:szCs w:val="16"/>
              </w:rPr>
              <w:t> </w:t>
            </w:r>
          </w:p>
        </w:tc>
        <w:tc>
          <w:tcPr>
            <w:tcW w:w="583" w:type="dxa"/>
            <w:tcBorders>
              <w:top w:val="nil"/>
              <w:left w:val="nil"/>
              <w:bottom w:val="single" w:sz="4" w:space="0" w:color="auto"/>
              <w:right w:val="single" w:sz="4" w:space="0" w:color="auto"/>
            </w:tcBorders>
            <w:shd w:val="clear" w:color="auto" w:fill="auto"/>
            <w:vAlign w:val="center"/>
            <w:hideMark/>
          </w:tcPr>
          <w:p w14:paraId="0802E528" w14:textId="77777777" w:rsidR="00E8251D" w:rsidRPr="00230484" w:rsidRDefault="00E8251D" w:rsidP="00CA1755">
            <w:pPr>
              <w:rPr>
                <w:sz w:val="16"/>
                <w:szCs w:val="16"/>
              </w:rPr>
            </w:pPr>
            <w:r w:rsidRPr="00230484">
              <w:rPr>
                <w:sz w:val="16"/>
                <w:szCs w:val="16"/>
              </w:rPr>
              <w:t> </w:t>
            </w:r>
          </w:p>
        </w:tc>
        <w:tc>
          <w:tcPr>
            <w:tcW w:w="954" w:type="dxa"/>
            <w:tcBorders>
              <w:top w:val="nil"/>
              <w:left w:val="nil"/>
              <w:bottom w:val="single" w:sz="4" w:space="0" w:color="auto"/>
              <w:right w:val="single" w:sz="4" w:space="0" w:color="auto"/>
            </w:tcBorders>
            <w:shd w:val="clear" w:color="000000" w:fill="FFFFFF"/>
            <w:vAlign w:val="center"/>
            <w:hideMark/>
          </w:tcPr>
          <w:p w14:paraId="721DDF68" w14:textId="77777777" w:rsidR="00E8251D" w:rsidRPr="00230484" w:rsidRDefault="00E8251D" w:rsidP="00CA1755">
            <w:pPr>
              <w:jc w:val="center"/>
              <w:rPr>
                <w:color w:val="000000"/>
                <w:sz w:val="16"/>
                <w:szCs w:val="16"/>
              </w:rPr>
            </w:pPr>
            <w:r w:rsidRPr="00230484">
              <w:rPr>
                <w:color w:val="000000"/>
                <w:sz w:val="16"/>
                <w:szCs w:val="16"/>
              </w:rPr>
              <w:t> </w:t>
            </w:r>
          </w:p>
        </w:tc>
        <w:tc>
          <w:tcPr>
            <w:tcW w:w="747" w:type="dxa"/>
            <w:tcBorders>
              <w:top w:val="nil"/>
              <w:left w:val="nil"/>
              <w:bottom w:val="single" w:sz="4" w:space="0" w:color="auto"/>
              <w:right w:val="single" w:sz="4" w:space="0" w:color="auto"/>
            </w:tcBorders>
            <w:shd w:val="clear" w:color="000000" w:fill="FFFFFF"/>
            <w:vAlign w:val="center"/>
            <w:hideMark/>
          </w:tcPr>
          <w:p w14:paraId="7F109B9A" w14:textId="77777777" w:rsidR="00E8251D" w:rsidRPr="00230484" w:rsidRDefault="00E8251D" w:rsidP="00CA1755">
            <w:pPr>
              <w:jc w:val="center"/>
              <w:rPr>
                <w:color w:val="000000"/>
                <w:sz w:val="16"/>
                <w:szCs w:val="16"/>
              </w:rPr>
            </w:pPr>
            <w:r w:rsidRPr="00230484">
              <w:rPr>
                <w:color w:val="000000"/>
                <w:sz w:val="16"/>
                <w:szCs w:val="16"/>
              </w:rPr>
              <w:t> </w:t>
            </w:r>
          </w:p>
        </w:tc>
        <w:tc>
          <w:tcPr>
            <w:tcW w:w="951" w:type="dxa"/>
            <w:tcBorders>
              <w:top w:val="nil"/>
              <w:left w:val="nil"/>
              <w:bottom w:val="single" w:sz="4" w:space="0" w:color="auto"/>
              <w:right w:val="single" w:sz="4" w:space="0" w:color="auto"/>
            </w:tcBorders>
            <w:shd w:val="clear" w:color="000000" w:fill="FFFFFF"/>
            <w:noWrap/>
            <w:vAlign w:val="center"/>
            <w:hideMark/>
          </w:tcPr>
          <w:p w14:paraId="3B2E68D8" w14:textId="77777777" w:rsidR="00E8251D" w:rsidRPr="00230484" w:rsidRDefault="00E8251D" w:rsidP="00CA1755">
            <w:pPr>
              <w:jc w:val="center"/>
              <w:rPr>
                <w:color w:val="000000"/>
                <w:sz w:val="16"/>
                <w:szCs w:val="16"/>
              </w:rPr>
            </w:pPr>
            <w:r w:rsidRPr="00230484">
              <w:rPr>
                <w:color w:val="000000"/>
                <w:sz w:val="16"/>
                <w:szCs w:val="16"/>
              </w:rPr>
              <w:t> </w:t>
            </w:r>
          </w:p>
        </w:tc>
        <w:tc>
          <w:tcPr>
            <w:tcW w:w="609" w:type="dxa"/>
            <w:tcBorders>
              <w:top w:val="nil"/>
              <w:left w:val="nil"/>
              <w:bottom w:val="single" w:sz="4" w:space="0" w:color="auto"/>
              <w:right w:val="single" w:sz="4" w:space="0" w:color="auto"/>
            </w:tcBorders>
            <w:shd w:val="clear" w:color="000000" w:fill="FFFFFF"/>
            <w:noWrap/>
            <w:vAlign w:val="center"/>
            <w:hideMark/>
          </w:tcPr>
          <w:p w14:paraId="7E78F0B8" w14:textId="77777777" w:rsidR="00E8251D" w:rsidRPr="00230484" w:rsidRDefault="00E8251D" w:rsidP="00CA1755">
            <w:pPr>
              <w:jc w:val="center"/>
              <w:rPr>
                <w:color w:val="000000"/>
                <w:sz w:val="16"/>
                <w:szCs w:val="16"/>
              </w:rPr>
            </w:pPr>
            <w:r w:rsidRPr="00230484">
              <w:rPr>
                <w:color w:val="000000"/>
                <w:sz w:val="16"/>
                <w:szCs w:val="16"/>
              </w:rPr>
              <w:t> </w:t>
            </w:r>
          </w:p>
        </w:tc>
        <w:tc>
          <w:tcPr>
            <w:tcW w:w="623" w:type="dxa"/>
            <w:tcBorders>
              <w:top w:val="nil"/>
              <w:left w:val="nil"/>
              <w:bottom w:val="single" w:sz="4" w:space="0" w:color="auto"/>
              <w:right w:val="single" w:sz="4" w:space="0" w:color="auto"/>
            </w:tcBorders>
            <w:shd w:val="clear" w:color="000000" w:fill="FFFFFF"/>
            <w:noWrap/>
            <w:vAlign w:val="center"/>
            <w:hideMark/>
          </w:tcPr>
          <w:p w14:paraId="00B7C346" w14:textId="77777777" w:rsidR="00E8251D" w:rsidRPr="00230484" w:rsidRDefault="00E8251D" w:rsidP="00CA1755">
            <w:pPr>
              <w:jc w:val="center"/>
              <w:rPr>
                <w:color w:val="000000"/>
                <w:sz w:val="16"/>
                <w:szCs w:val="16"/>
              </w:rPr>
            </w:pPr>
            <w:r w:rsidRPr="00230484">
              <w:rPr>
                <w:color w:val="000000"/>
                <w:sz w:val="16"/>
                <w:szCs w:val="16"/>
              </w:rPr>
              <w:t> </w:t>
            </w:r>
          </w:p>
        </w:tc>
        <w:tc>
          <w:tcPr>
            <w:tcW w:w="739" w:type="dxa"/>
            <w:tcBorders>
              <w:top w:val="nil"/>
              <w:left w:val="nil"/>
              <w:bottom w:val="single" w:sz="4" w:space="0" w:color="auto"/>
              <w:right w:val="single" w:sz="4" w:space="0" w:color="auto"/>
            </w:tcBorders>
            <w:shd w:val="clear" w:color="000000" w:fill="FFFFFF"/>
            <w:noWrap/>
            <w:vAlign w:val="center"/>
            <w:hideMark/>
          </w:tcPr>
          <w:p w14:paraId="24CB14CC" w14:textId="77777777" w:rsidR="00E8251D" w:rsidRPr="00230484" w:rsidRDefault="00E8251D" w:rsidP="00CA1755">
            <w:pPr>
              <w:jc w:val="center"/>
              <w:rPr>
                <w:color w:val="000000"/>
                <w:sz w:val="16"/>
                <w:szCs w:val="16"/>
              </w:rPr>
            </w:pPr>
            <w:r w:rsidRPr="00230484">
              <w:rPr>
                <w:color w:val="000000"/>
                <w:sz w:val="16"/>
                <w:szCs w:val="16"/>
              </w:rPr>
              <w:t> </w:t>
            </w:r>
          </w:p>
        </w:tc>
        <w:tc>
          <w:tcPr>
            <w:tcW w:w="779" w:type="dxa"/>
            <w:tcBorders>
              <w:top w:val="nil"/>
              <w:left w:val="nil"/>
              <w:bottom w:val="single" w:sz="4" w:space="0" w:color="auto"/>
              <w:right w:val="single" w:sz="4" w:space="0" w:color="auto"/>
            </w:tcBorders>
            <w:shd w:val="clear" w:color="000000" w:fill="FFFFFF"/>
            <w:vAlign w:val="center"/>
            <w:hideMark/>
          </w:tcPr>
          <w:p w14:paraId="1DE98AB6" w14:textId="77777777" w:rsidR="00E8251D" w:rsidRPr="00230484" w:rsidRDefault="00E8251D" w:rsidP="00CA1755">
            <w:pPr>
              <w:jc w:val="center"/>
              <w:rPr>
                <w:color w:val="000000"/>
                <w:sz w:val="16"/>
                <w:szCs w:val="16"/>
              </w:rPr>
            </w:pPr>
            <w:r w:rsidRPr="00230484">
              <w:rPr>
                <w:color w:val="000000"/>
                <w:sz w:val="16"/>
                <w:szCs w:val="16"/>
              </w:rPr>
              <w:t> </w:t>
            </w:r>
          </w:p>
        </w:tc>
        <w:tc>
          <w:tcPr>
            <w:tcW w:w="678" w:type="dxa"/>
            <w:tcBorders>
              <w:top w:val="nil"/>
              <w:left w:val="nil"/>
              <w:bottom w:val="single" w:sz="4" w:space="0" w:color="auto"/>
              <w:right w:val="single" w:sz="4" w:space="0" w:color="auto"/>
            </w:tcBorders>
            <w:shd w:val="clear" w:color="000000" w:fill="FFFFFF"/>
            <w:vAlign w:val="center"/>
            <w:hideMark/>
          </w:tcPr>
          <w:p w14:paraId="237B3ABA" w14:textId="77777777" w:rsidR="00E8251D" w:rsidRPr="00230484" w:rsidRDefault="00E8251D" w:rsidP="00CA1755">
            <w:pPr>
              <w:jc w:val="center"/>
              <w:rPr>
                <w:color w:val="000000"/>
                <w:sz w:val="16"/>
                <w:szCs w:val="16"/>
              </w:rPr>
            </w:pPr>
            <w:r w:rsidRPr="00230484">
              <w:rPr>
                <w:color w:val="000000"/>
                <w:sz w:val="16"/>
                <w:szCs w:val="16"/>
              </w:rPr>
              <w:t> </w:t>
            </w:r>
          </w:p>
        </w:tc>
        <w:tc>
          <w:tcPr>
            <w:tcW w:w="724" w:type="dxa"/>
            <w:tcBorders>
              <w:top w:val="nil"/>
              <w:left w:val="nil"/>
              <w:bottom w:val="single" w:sz="4" w:space="0" w:color="auto"/>
              <w:right w:val="single" w:sz="4" w:space="0" w:color="auto"/>
            </w:tcBorders>
            <w:shd w:val="clear" w:color="000000" w:fill="FFFFFF"/>
            <w:noWrap/>
            <w:vAlign w:val="center"/>
            <w:hideMark/>
          </w:tcPr>
          <w:p w14:paraId="4988C228" w14:textId="77777777" w:rsidR="00E8251D" w:rsidRPr="00230484" w:rsidRDefault="00E8251D" w:rsidP="00CA1755">
            <w:pPr>
              <w:jc w:val="center"/>
              <w:rPr>
                <w:color w:val="000000"/>
                <w:sz w:val="16"/>
                <w:szCs w:val="16"/>
              </w:rPr>
            </w:pPr>
            <w:r w:rsidRPr="00230484">
              <w:rPr>
                <w:color w:val="000000"/>
                <w:sz w:val="16"/>
                <w:szCs w:val="16"/>
              </w:rPr>
              <w:t> </w:t>
            </w:r>
          </w:p>
        </w:tc>
        <w:tc>
          <w:tcPr>
            <w:tcW w:w="952" w:type="dxa"/>
            <w:tcBorders>
              <w:top w:val="nil"/>
              <w:left w:val="nil"/>
              <w:bottom w:val="single" w:sz="4" w:space="0" w:color="auto"/>
              <w:right w:val="single" w:sz="4" w:space="0" w:color="auto"/>
            </w:tcBorders>
            <w:shd w:val="clear" w:color="000000" w:fill="FFFFFF"/>
            <w:noWrap/>
            <w:vAlign w:val="center"/>
            <w:hideMark/>
          </w:tcPr>
          <w:p w14:paraId="1E8D4CCA" w14:textId="77777777" w:rsidR="00E8251D" w:rsidRPr="00230484" w:rsidRDefault="00E8251D" w:rsidP="00CA1755">
            <w:pPr>
              <w:jc w:val="center"/>
              <w:rPr>
                <w:color w:val="000000"/>
                <w:sz w:val="16"/>
                <w:szCs w:val="16"/>
              </w:rPr>
            </w:pPr>
            <w:r w:rsidRPr="00230484">
              <w:rPr>
                <w:color w:val="000000"/>
                <w:sz w:val="16"/>
                <w:szCs w:val="16"/>
              </w:rPr>
              <w:t> </w:t>
            </w:r>
          </w:p>
        </w:tc>
        <w:tc>
          <w:tcPr>
            <w:tcW w:w="896" w:type="dxa"/>
            <w:tcBorders>
              <w:top w:val="nil"/>
              <w:left w:val="nil"/>
              <w:bottom w:val="single" w:sz="4" w:space="0" w:color="auto"/>
              <w:right w:val="single" w:sz="4" w:space="0" w:color="auto"/>
            </w:tcBorders>
            <w:shd w:val="clear" w:color="000000" w:fill="FFFFFF"/>
            <w:noWrap/>
            <w:vAlign w:val="center"/>
            <w:hideMark/>
          </w:tcPr>
          <w:p w14:paraId="2DC7B1DB" w14:textId="77777777" w:rsidR="00E8251D" w:rsidRPr="00230484" w:rsidRDefault="00E8251D" w:rsidP="00CA1755">
            <w:pPr>
              <w:jc w:val="center"/>
              <w:rPr>
                <w:color w:val="000000"/>
                <w:sz w:val="16"/>
                <w:szCs w:val="16"/>
              </w:rPr>
            </w:pPr>
            <w:r w:rsidRPr="00230484">
              <w:rPr>
                <w:color w:val="000000"/>
                <w:sz w:val="16"/>
                <w:szCs w:val="16"/>
              </w:rPr>
              <w:t> </w:t>
            </w:r>
          </w:p>
        </w:tc>
        <w:tc>
          <w:tcPr>
            <w:tcW w:w="741" w:type="dxa"/>
            <w:tcBorders>
              <w:top w:val="nil"/>
              <w:left w:val="nil"/>
              <w:bottom w:val="single" w:sz="4" w:space="0" w:color="auto"/>
              <w:right w:val="single" w:sz="4" w:space="0" w:color="auto"/>
            </w:tcBorders>
            <w:shd w:val="clear" w:color="000000" w:fill="FFFFFF"/>
            <w:noWrap/>
            <w:vAlign w:val="center"/>
            <w:hideMark/>
          </w:tcPr>
          <w:p w14:paraId="60FEFB8B" w14:textId="77777777" w:rsidR="00E8251D" w:rsidRPr="00230484" w:rsidRDefault="00E8251D" w:rsidP="00CA1755">
            <w:pPr>
              <w:jc w:val="center"/>
              <w:rPr>
                <w:color w:val="000000"/>
                <w:sz w:val="16"/>
                <w:szCs w:val="16"/>
              </w:rPr>
            </w:pPr>
            <w:r w:rsidRPr="00230484">
              <w:rPr>
                <w:color w:val="000000"/>
                <w:sz w:val="16"/>
                <w:szCs w:val="16"/>
              </w:rPr>
              <w:t> </w:t>
            </w:r>
          </w:p>
        </w:tc>
        <w:tc>
          <w:tcPr>
            <w:tcW w:w="951" w:type="dxa"/>
            <w:tcBorders>
              <w:top w:val="nil"/>
              <w:left w:val="nil"/>
              <w:bottom w:val="single" w:sz="4" w:space="0" w:color="auto"/>
              <w:right w:val="single" w:sz="4" w:space="0" w:color="auto"/>
            </w:tcBorders>
            <w:shd w:val="clear" w:color="000000" w:fill="FFFFFF"/>
            <w:noWrap/>
            <w:vAlign w:val="center"/>
            <w:hideMark/>
          </w:tcPr>
          <w:p w14:paraId="3104ED4C" w14:textId="77777777" w:rsidR="00E8251D" w:rsidRPr="00230484" w:rsidRDefault="00E8251D" w:rsidP="00CA1755">
            <w:pPr>
              <w:jc w:val="center"/>
              <w:rPr>
                <w:color w:val="000000"/>
                <w:sz w:val="16"/>
                <w:szCs w:val="16"/>
              </w:rPr>
            </w:pPr>
            <w:r w:rsidRPr="00230484">
              <w:rPr>
                <w:color w:val="000000"/>
                <w:sz w:val="16"/>
                <w:szCs w:val="16"/>
              </w:rPr>
              <w:t> </w:t>
            </w:r>
          </w:p>
        </w:tc>
        <w:tc>
          <w:tcPr>
            <w:tcW w:w="951" w:type="dxa"/>
            <w:tcBorders>
              <w:top w:val="nil"/>
              <w:left w:val="nil"/>
              <w:bottom w:val="single" w:sz="4" w:space="0" w:color="auto"/>
              <w:right w:val="single" w:sz="4" w:space="0" w:color="auto"/>
            </w:tcBorders>
            <w:shd w:val="clear" w:color="000000" w:fill="FFFFFF"/>
            <w:vAlign w:val="center"/>
            <w:hideMark/>
          </w:tcPr>
          <w:p w14:paraId="2510425F" w14:textId="77777777" w:rsidR="00E8251D" w:rsidRPr="00230484" w:rsidRDefault="00E8251D" w:rsidP="00CA1755">
            <w:pPr>
              <w:jc w:val="center"/>
              <w:rPr>
                <w:color w:val="000000"/>
                <w:sz w:val="16"/>
                <w:szCs w:val="16"/>
              </w:rPr>
            </w:pPr>
            <w:r w:rsidRPr="00230484">
              <w:rPr>
                <w:color w:val="000000"/>
                <w:sz w:val="16"/>
                <w:szCs w:val="16"/>
              </w:rPr>
              <w:t> </w:t>
            </w:r>
          </w:p>
        </w:tc>
        <w:tc>
          <w:tcPr>
            <w:tcW w:w="951" w:type="dxa"/>
            <w:tcBorders>
              <w:top w:val="nil"/>
              <w:left w:val="nil"/>
              <w:bottom w:val="single" w:sz="4" w:space="0" w:color="auto"/>
              <w:right w:val="single" w:sz="4" w:space="0" w:color="auto"/>
            </w:tcBorders>
            <w:shd w:val="clear" w:color="000000" w:fill="FFFFFF"/>
            <w:noWrap/>
            <w:vAlign w:val="center"/>
            <w:hideMark/>
          </w:tcPr>
          <w:p w14:paraId="7BCEEE1B" w14:textId="77777777" w:rsidR="00E8251D" w:rsidRPr="00230484" w:rsidRDefault="00E8251D" w:rsidP="00CA1755">
            <w:pPr>
              <w:jc w:val="center"/>
              <w:rPr>
                <w:color w:val="000000"/>
                <w:sz w:val="16"/>
                <w:szCs w:val="16"/>
              </w:rPr>
            </w:pPr>
            <w:r w:rsidRPr="00230484">
              <w:rPr>
                <w:color w:val="000000"/>
                <w:sz w:val="16"/>
                <w:szCs w:val="16"/>
              </w:rPr>
              <w:t> </w:t>
            </w:r>
          </w:p>
        </w:tc>
        <w:tc>
          <w:tcPr>
            <w:tcW w:w="654" w:type="dxa"/>
            <w:tcBorders>
              <w:top w:val="nil"/>
              <w:left w:val="nil"/>
              <w:bottom w:val="single" w:sz="4" w:space="0" w:color="auto"/>
              <w:right w:val="single" w:sz="4" w:space="0" w:color="auto"/>
            </w:tcBorders>
            <w:shd w:val="clear" w:color="000000" w:fill="FFFFFF"/>
            <w:vAlign w:val="center"/>
            <w:hideMark/>
          </w:tcPr>
          <w:p w14:paraId="4C917978" w14:textId="77777777" w:rsidR="00E8251D" w:rsidRPr="00230484" w:rsidRDefault="00E8251D" w:rsidP="00CA1755">
            <w:pPr>
              <w:jc w:val="center"/>
              <w:rPr>
                <w:color w:val="000000"/>
                <w:sz w:val="16"/>
                <w:szCs w:val="16"/>
              </w:rPr>
            </w:pPr>
            <w:r w:rsidRPr="00230484">
              <w:rPr>
                <w:color w:val="000000"/>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03EDCD95" w14:textId="77777777" w:rsidR="00E8251D" w:rsidRPr="00230484" w:rsidRDefault="00E8251D" w:rsidP="00CA1755">
            <w:pPr>
              <w:rPr>
                <w:color w:val="000000"/>
                <w:sz w:val="16"/>
                <w:szCs w:val="16"/>
              </w:rPr>
            </w:pPr>
            <w:r w:rsidRPr="00230484">
              <w:rPr>
                <w:color w:val="000000"/>
                <w:sz w:val="16"/>
                <w:szCs w:val="16"/>
              </w:rPr>
              <w:t> </w:t>
            </w:r>
          </w:p>
        </w:tc>
      </w:tr>
      <w:tr w:rsidR="00E8251D" w:rsidRPr="00230484" w14:paraId="10B6A1F8" w14:textId="77777777" w:rsidTr="00CA1755">
        <w:trPr>
          <w:trHeight w:val="300"/>
        </w:trPr>
        <w:tc>
          <w:tcPr>
            <w:tcW w:w="695" w:type="dxa"/>
            <w:tcBorders>
              <w:top w:val="nil"/>
              <w:left w:val="single" w:sz="4" w:space="0" w:color="auto"/>
              <w:bottom w:val="single" w:sz="4" w:space="0" w:color="auto"/>
              <w:right w:val="single" w:sz="4" w:space="0" w:color="auto"/>
            </w:tcBorders>
            <w:shd w:val="clear" w:color="000000" w:fill="FFFFFF"/>
            <w:noWrap/>
            <w:vAlign w:val="center"/>
            <w:hideMark/>
          </w:tcPr>
          <w:p w14:paraId="455AD06F" w14:textId="77777777" w:rsidR="00E8251D" w:rsidRPr="00230484" w:rsidRDefault="00E8251D" w:rsidP="00CA1755">
            <w:pPr>
              <w:jc w:val="center"/>
              <w:rPr>
                <w:color w:val="000000"/>
                <w:sz w:val="16"/>
                <w:szCs w:val="16"/>
              </w:rPr>
            </w:pPr>
            <w:r w:rsidRPr="00230484">
              <w:rPr>
                <w:color w:val="000000"/>
                <w:sz w:val="16"/>
                <w:szCs w:val="16"/>
              </w:rPr>
              <w:t>2</w:t>
            </w:r>
          </w:p>
        </w:tc>
        <w:tc>
          <w:tcPr>
            <w:tcW w:w="990" w:type="dxa"/>
            <w:tcBorders>
              <w:top w:val="nil"/>
              <w:left w:val="nil"/>
              <w:bottom w:val="single" w:sz="4" w:space="0" w:color="auto"/>
              <w:right w:val="single" w:sz="4" w:space="0" w:color="auto"/>
            </w:tcBorders>
            <w:shd w:val="clear" w:color="000000" w:fill="FFFFFF"/>
            <w:vAlign w:val="center"/>
            <w:hideMark/>
          </w:tcPr>
          <w:p w14:paraId="47FB1049" w14:textId="77777777" w:rsidR="00E8251D" w:rsidRPr="00230484" w:rsidRDefault="00E8251D" w:rsidP="00CA1755">
            <w:pPr>
              <w:jc w:val="center"/>
              <w:rPr>
                <w:sz w:val="16"/>
                <w:szCs w:val="16"/>
              </w:rPr>
            </w:pPr>
            <w:r w:rsidRPr="00230484">
              <w:rPr>
                <w:sz w:val="16"/>
                <w:szCs w:val="16"/>
              </w:rPr>
              <w:t> </w:t>
            </w:r>
          </w:p>
        </w:tc>
        <w:tc>
          <w:tcPr>
            <w:tcW w:w="583" w:type="dxa"/>
            <w:tcBorders>
              <w:top w:val="nil"/>
              <w:left w:val="nil"/>
              <w:bottom w:val="single" w:sz="4" w:space="0" w:color="auto"/>
              <w:right w:val="single" w:sz="4" w:space="0" w:color="auto"/>
            </w:tcBorders>
            <w:shd w:val="clear" w:color="000000" w:fill="FFFFFF"/>
            <w:vAlign w:val="center"/>
            <w:hideMark/>
          </w:tcPr>
          <w:p w14:paraId="05AC91D2" w14:textId="77777777" w:rsidR="00E8251D" w:rsidRPr="00230484" w:rsidRDefault="00E8251D" w:rsidP="00CA1755">
            <w:pPr>
              <w:rPr>
                <w:sz w:val="20"/>
                <w:szCs w:val="20"/>
              </w:rPr>
            </w:pPr>
            <w:r w:rsidRPr="00230484">
              <w:rPr>
                <w:sz w:val="20"/>
                <w:szCs w:val="20"/>
              </w:rPr>
              <w:t> </w:t>
            </w:r>
          </w:p>
        </w:tc>
        <w:tc>
          <w:tcPr>
            <w:tcW w:w="954" w:type="dxa"/>
            <w:tcBorders>
              <w:top w:val="nil"/>
              <w:left w:val="nil"/>
              <w:bottom w:val="single" w:sz="4" w:space="0" w:color="auto"/>
              <w:right w:val="single" w:sz="4" w:space="0" w:color="auto"/>
            </w:tcBorders>
            <w:shd w:val="clear" w:color="000000" w:fill="FFFFFF"/>
            <w:vAlign w:val="center"/>
            <w:hideMark/>
          </w:tcPr>
          <w:p w14:paraId="4862DBD6" w14:textId="77777777" w:rsidR="00E8251D" w:rsidRPr="00230484" w:rsidRDefault="00E8251D" w:rsidP="00CA1755">
            <w:pPr>
              <w:rPr>
                <w:color w:val="000000"/>
                <w:sz w:val="20"/>
                <w:szCs w:val="20"/>
              </w:rPr>
            </w:pPr>
            <w:r w:rsidRPr="00230484">
              <w:rPr>
                <w:color w:val="000000"/>
                <w:sz w:val="20"/>
                <w:szCs w:val="20"/>
              </w:rPr>
              <w:t> </w:t>
            </w:r>
          </w:p>
        </w:tc>
        <w:tc>
          <w:tcPr>
            <w:tcW w:w="747" w:type="dxa"/>
            <w:tcBorders>
              <w:top w:val="nil"/>
              <w:left w:val="nil"/>
              <w:bottom w:val="single" w:sz="4" w:space="0" w:color="auto"/>
              <w:right w:val="single" w:sz="4" w:space="0" w:color="auto"/>
            </w:tcBorders>
            <w:shd w:val="clear" w:color="000000" w:fill="FFFFFF"/>
            <w:vAlign w:val="center"/>
            <w:hideMark/>
          </w:tcPr>
          <w:p w14:paraId="13988393" w14:textId="77777777" w:rsidR="00E8251D" w:rsidRPr="00230484" w:rsidRDefault="00E8251D" w:rsidP="00CA1755">
            <w:pPr>
              <w:rPr>
                <w:sz w:val="20"/>
                <w:szCs w:val="20"/>
              </w:rPr>
            </w:pPr>
            <w:r w:rsidRPr="00230484">
              <w:rPr>
                <w:sz w:val="20"/>
                <w:szCs w:val="20"/>
              </w:rPr>
              <w:t> </w:t>
            </w:r>
          </w:p>
        </w:tc>
        <w:tc>
          <w:tcPr>
            <w:tcW w:w="951" w:type="dxa"/>
            <w:tcBorders>
              <w:top w:val="nil"/>
              <w:left w:val="nil"/>
              <w:bottom w:val="single" w:sz="4" w:space="0" w:color="auto"/>
              <w:right w:val="single" w:sz="4" w:space="0" w:color="auto"/>
            </w:tcBorders>
            <w:shd w:val="clear" w:color="000000" w:fill="FFFFFF"/>
            <w:noWrap/>
            <w:vAlign w:val="center"/>
            <w:hideMark/>
          </w:tcPr>
          <w:p w14:paraId="5CFC6848" w14:textId="77777777" w:rsidR="00E8251D" w:rsidRPr="00230484" w:rsidRDefault="00E8251D" w:rsidP="00CA1755">
            <w:pPr>
              <w:jc w:val="center"/>
              <w:rPr>
                <w:color w:val="000000"/>
                <w:sz w:val="16"/>
                <w:szCs w:val="16"/>
              </w:rPr>
            </w:pPr>
            <w:r w:rsidRPr="00230484">
              <w:rPr>
                <w:color w:val="000000"/>
                <w:sz w:val="16"/>
                <w:szCs w:val="16"/>
              </w:rPr>
              <w:t> </w:t>
            </w:r>
          </w:p>
        </w:tc>
        <w:tc>
          <w:tcPr>
            <w:tcW w:w="609" w:type="dxa"/>
            <w:tcBorders>
              <w:top w:val="nil"/>
              <w:left w:val="nil"/>
              <w:bottom w:val="single" w:sz="4" w:space="0" w:color="auto"/>
              <w:right w:val="single" w:sz="4" w:space="0" w:color="auto"/>
            </w:tcBorders>
            <w:shd w:val="clear" w:color="000000" w:fill="FFFFFF"/>
            <w:vAlign w:val="center"/>
            <w:hideMark/>
          </w:tcPr>
          <w:p w14:paraId="5A396FBE" w14:textId="77777777" w:rsidR="00E8251D" w:rsidRPr="00230484" w:rsidRDefault="00E8251D" w:rsidP="00CA1755">
            <w:pPr>
              <w:jc w:val="center"/>
              <w:rPr>
                <w:color w:val="000000"/>
                <w:sz w:val="20"/>
                <w:szCs w:val="20"/>
              </w:rPr>
            </w:pPr>
            <w:r w:rsidRPr="00230484">
              <w:rPr>
                <w:color w:val="000000"/>
                <w:sz w:val="20"/>
                <w:szCs w:val="20"/>
              </w:rPr>
              <w:t> </w:t>
            </w:r>
          </w:p>
        </w:tc>
        <w:tc>
          <w:tcPr>
            <w:tcW w:w="623" w:type="dxa"/>
            <w:tcBorders>
              <w:top w:val="nil"/>
              <w:left w:val="nil"/>
              <w:bottom w:val="single" w:sz="4" w:space="0" w:color="auto"/>
              <w:right w:val="single" w:sz="4" w:space="0" w:color="auto"/>
            </w:tcBorders>
            <w:shd w:val="clear" w:color="000000" w:fill="FFFFFF"/>
            <w:vAlign w:val="center"/>
            <w:hideMark/>
          </w:tcPr>
          <w:p w14:paraId="6880A0D7" w14:textId="77777777" w:rsidR="00E8251D" w:rsidRPr="00230484" w:rsidRDefault="00E8251D" w:rsidP="00CA1755">
            <w:pPr>
              <w:jc w:val="center"/>
              <w:rPr>
                <w:sz w:val="20"/>
                <w:szCs w:val="20"/>
              </w:rPr>
            </w:pPr>
            <w:r w:rsidRPr="00230484">
              <w:rPr>
                <w:sz w:val="20"/>
                <w:szCs w:val="20"/>
              </w:rPr>
              <w:t> </w:t>
            </w:r>
          </w:p>
        </w:tc>
        <w:tc>
          <w:tcPr>
            <w:tcW w:w="739" w:type="dxa"/>
            <w:tcBorders>
              <w:top w:val="nil"/>
              <w:left w:val="nil"/>
              <w:bottom w:val="single" w:sz="4" w:space="0" w:color="auto"/>
              <w:right w:val="single" w:sz="4" w:space="0" w:color="auto"/>
            </w:tcBorders>
            <w:shd w:val="clear" w:color="000000" w:fill="FFFFFF"/>
            <w:vAlign w:val="center"/>
            <w:hideMark/>
          </w:tcPr>
          <w:p w14:paraId="29A749A0" w14:textId="77777777" w:rsidR="00E8251D" w:rsidRPr="00230484" w:rsidRDefault="00E8251D" w:rsidP="00CA1755">
            <w:pPr>
              <w:jc w:val="center"/>
              <w:rPr>
                <w:color w:val="000000"/>
                <w:sz w:val="20"/>
                <w:szCs w:val="20"/>
              </w:rPr>
            </w:pPr>
            <w:r w:rsidRPr="00230484">
              <w:rPr>
                <w:color w:val="000000"/>
                <w:sz w:val="20"/>
                <w:szCs w:val="20"/>
              </w:rPr>
              <w:t> </w:t>
            </w:r>
          </w:p>
        </w:tc>
        <w:tc>
          <w:tcPr>
            <w:tcW w:w="779" w:type="dxa"/>
            <w:tcBorders>
              <w:top w:val="nil"/>
              <w:left w:val="nil"/>
              <w:bottom w:val="single" w:sz="4" w:space="0" w:color="auto"/>
              <w:right w:val="single" w:sz="4" w:space="0" w:color="auto"/>
            </w:tcBorders>
            <w:shd w:val="clear" w:color="000000" w:fill="FFFFFF"/>
            <w:vAlign w:val="center"/>
            <w:hideMark/>
          </w:tcPr>
          <w:p w14:paraId="11C039B9" w14:textId="77777777" w:rsidR="00E8251D" w:rsidRPr="00230484" w:rsidRDefault="00E8251D" w:rsidP="00CA1755">
            <w:pPr>
              <w:jc w:val="center"/>
              <w:rPr>
                <w:sz w:val="16"/>
                <w:szCs w:val="16"/>
              </w:rPr>
            </w:pPr>
            <w:r w:rsidRPr="00230484">
              <w:rPr>
                <w:sz w:val="16"/>
                <w:szCs w:val="16"/>
              </w:rPr>
              <w:t> </w:t>
            </w:r>
          </w:p>
        </w:tc>
        <w:tc>
          <w:tcPr>
            <w:tcW w:w="678" w:type="dxa"/>
            <w:tcBorders>
              <w:top w:val="nil"/>
              <w:left w:val="nil"/>
              <w:bottom w:val="single" w:sz="4" w:space="0" w:color="auto"/>
              <w:right w:val="single" w:sz="4" w:space="0" w:color="auto"/>
            </w:tcBorders>
            <w:shd w:val="clear" w:color="000000" w:fill="FFFFFF"/>
            <w:vAlign w:val="center"/>
            <w:hideMark/>
          </w:tcPr>
          <w:p w14:paraId="16732356" w14:textId="77777777" w:rsidR="00E8251D" w:rsidRPr="00230484" w:rsidRDefault="00E8251D" w:rsidP="00CA1755">
            <w:pPr>
              <w:jc w:val="center"/>
              <w:rPr>
                <w:color w:val="000000"/>
                <w:sz w:val="16"/>
                <w:szCs w:val="16"/>
              </w:rPr>
            </w:pPr>
            <w:r w:rsidRPr="00230484">
              <w:rPr>
                <w:color w:val="000000"/>
                <w:sz w:val="16"/>
                <w:szCs w:val="16"/>
              </w:rPr>
              <w:t> </w:t>
            </w:r>
          </w:p>
        </w:tc>
        <w:tc>
          <w:tcPr>
            <w:tcW w:w="724" w:type="dxa"/>
            <w:tcBorders>
              <w:top w:val="nil"/>
              <w:left w:val="nil"/>
              <w:bottom w:val="single" w:sz="4" w:space="0" w:color="auto"/>
              <w:right w:val="single" w:sz="4" w:space="0" w:color="auto"/>
            </w:tcBorders>
            <w:shd w:val="clear" w:color="000000" w:fill="FFFFFF"/>
            <w:noWrap/>
            <w:vAlign w:val="center"/>
            <w:hideMark/>
          </w:tcPr>
          <w:p w14:paraId="5A1F4566" w14:textId="77777777" w:rsidR="00E8251D" w:rsidRPr="00230484" w:rsidRDefault="00E8251D" w:rsidP="00CA1755">
            <w:pPr>
              <w:jc w:val="center"/>
              <w:rPr>
                <w:color w:val="000000"/>
                <w:sz w:val="16"/>
                <w:szCs w:val="16"/>
              </w:rPr>
            </w:pPr>
            <w:r w:rsidRPr="00230484">
              <w:rPr>
                <w:color w:val="000000"/>
                <w:sz w:val="16"/>
                <w:szCs w:val="16"/>
              </w:rPr>
              <w:t> </w:t>
            </w:r>
          </w:p>
        </w:tc>
        <w:tc>
          <w:tcPr>
            <w:tcW w:w="952" w:type="dxa"/>
            <w:tcBorders>
              <w:top w:val="nil"/>
              <w:left w:val="nil"/>
              <w:bottom w:val="single" w:sz="4" w:space="0" w:color="auto"/>
              <w:right w:val="single" w:sz="4" w:space="0" w:color="auto"/>
            </w:tcBorders>
            <w:shd w:val="clear" w:color="000000" w:fill="FFFFFF"/>
            <w:vAlign w:val="center"/>
            <w:hideMark/>
          </w:tcPr>
          <w:p w14:paraId="7CB64BDE" w14:textId="77777777" w:rsidR="00E8251D" w:rsidRPr="00230484" w:rsidRDefault="00E8251D" w:rsidP="00CA1755">
            <w:pPr>
              <w:jc w:val="center"/>
              <w:rPr>
                <w:sz w:val="16"/>
                <w:szCs w:val="16"/>
              </w:rPr>
            </w:pPr>
            <w:r w:rsidRPr="00230484">
              <w:rPr>
                <w:sz w:val="16"/>
                <w:szCs w:val="16"/>
              </w:rPr>
              <w:t> </w:t>
            </w:r>
          </w:p>
        </w:tc>
        <w:tc>
          <w:tcPr>
            <w:tcW w:w="896" w:type="dxa"/>
            <w:tcBorders>
              <w:top w:val="nil"/>
              <w:left w:val="nil"/>
              <w:bottom w:val="single" w:sz="4" w:space="0" w:color="auto"/>
              <w:right w:val="single" w:sz="4" w:space="0" w:color="auto"/>
            </w:tcBorders>
            <w:shd w:val="clear" w:color="000000" w:fill="FFFFFF"/>
            <w:noWrap/>
            <w:vAlign w:val="center"/>
            <w:hideMark/>
          </w:tcPr>
          <w:p w14:paraId="7889807A" w14:textId="77777777" w:rsidR="00E8251D" w:rsidRPr="00230484" w:rsidRDefault="00E8251D" w:rsidP="00CA1755">
            <w:pPr>
              <w:jc w:val="center"/>
              <w:rPr>
                <w:color w:val="000000"/>
                <w:sz w:val="16"/>
                <w:szCs w:val="16"/>
              </w:rPr>
            </w:pPr>
            <w:r w:rsidRPr="00230484">
              <w:rPr>
                <w:color w:val="000000"/>
                <w:sz w:val="16"/>
                <w:szCs w:val="16"/>
              </w:rPr>
              <w:t> </w:t>
            </w:r>
          </w:p>
        </w:tc>
        <w:tc>
          <w:tcPr>
            <w:tcW w:w="741" w:type="dxa"/>
            <w:tcBorders>
              <w:top w:val="nil"/>
              <w:left w:val="nil"/>
              <w:bottom w:val="single" w:sz="4" w:space="0" w:color="auto"/>
              <w:right w:val="single" w:sz="4" w:space="0" w:color="auto"/>
            </w:tcBorders>
            <w:shd w:val="clear" w:color="000000" w:fill="FFFFFF"/>
            <w:noWrap/>
            <w:vAlign w:val="center"/>
            <w:hideMark/>
          </w:tcPr>
          <w:p w14:paraId="4E12B9D6" w14:textId="77777777" w:rsidR="00E8251D" w:rsidRPr="00230484" w:rsidRDefault="00E8251D" w:rsidP="00CA1755">
            <w:pPr>
              <w:jc w:val="center"/>
              <w:rPr>
                <w:color w:val="000000"/>
                <w:sz w:val="16"/>
                <w:szCs w:val="16"/>
              </w:rPr>
            </w:pPr>
            <w:r w:rsidRPr="00230484">
              <w:rPr>
                <w:color w:val="000000"/>
                <w:sz w:val="16"/>
                <w:szCs w:val="16"/>
              </w:rPr>
              <w:t> </w:t>
            </w:r>
          </w:p>
        </w:tc>
        <w:tc>
          <w:tcPr>
            <w:tcW w:w="951" w:type="dxa"/>
            <w:tcBorders>
              <w:top w:val="nil"/>
              <w:left w:val="nil"/>
              <w:bottom w:val="single" w:sz="4" w:space="0" w:color="auto"/>
              <w:right w:val="single" w:sz="4" w:space="0" w:color="auto"/>
            </w:tcBorders>
            <w:shd w:val="clear" w:color="000000" w:fill="FFFFFF"/>
            <w:noWrap/>
            <w:vAlign w:val="center"/>
            <w:hideMark/>
          </w:tcPr>
          <w:p w14:paraId="3F7027C6" w14:textId="77777777" w:rsidR="00E8251D" w:rsidRPr="00230484" w:rsidRDefault="00E8251D" w:rsidP="00CA1755">
            <w:pPr>
              <w:rPr>
                <w:color w:val="000000"/>
                <w:sz w:val="16"/>
                <w:szCs w:val="16"/>
              </w:rPr>
            </w:pPr>
            <w:r w:rsidRPr="00230484">
              <w:rPr>
                <w:color w:val="000000"/>
                <w:sz w:val="16"/>
                <w:szCs w:val="16"/>
              </w:rPr>
              <w:t> </w:t>
            </w:r>
          </w:p>
        </w:tc>
        <w:tc>
          <w:tcPr>
            <w:tcW w:w="951" w:type="dxa"/>
            <w:tcBorders>
              <w:top w:val="nil"/>
              <w:left w:val="nil"/>
              <w:bottom w:val="single" w:sz="4" w:space="0" w:color="auto"/>
              <w:right w:val="single" w:sz="4" w:space="0" w:color="auto"/>
            </w:tcBorders>
            <w:shd w:val="clear" w:color="000000" w:fill="FFFFFF"/>
            <w:vAlign w:val="center"/>
            <w:hideMark/>
          </w:tcPr>
          <w:p w14:paraId="4CB2B963" w14:textId="77777777" w:rsidR="00E8251D" w:rsidRPr="00230484" w:rsidRDefault="00E8251D" w:rsidP="00CA1755">
            <w:pPr>
              <w:jc w:val="center"/>
              <w:rPr>
                <w:color w:val="000000"/>
                <w:sz w:val="16"/>
                <w:szCs w:val="16"/>
              </w:rPr>
            </w:pPr>
            <w:r w:rsidRPr="00230484">
              <w:rPr>
                <w:color w:val="000000"/>
                <w:sz w:val="16"/>
                <w:szCs w:val="16"/>
              </w:rPr>
              <w:t> </w:t>
            </w:r>
          </w:p>
        </w:tc>
        <w:tc>
          <w:tcPr>
            <w:tcW w:w="951" w:type="dxa"/>
            <w:tcBorders>
              <w:top w:val="nil"/>
              <w:left w:val="nil"/>
              <w:bottom w:val="single" w:sz="4" w:space="0" w:color="auto"/>
              <w:right w:val="single" w:sz="4" w:space="0" w:color="auto"/>
            </w:tcBorders>
            <w:shd w:val="clear" w:color="000000" w:fill="FFFFFF"/>
            <w:noWrap/>
            <w:vAlign w:val="center"/>
            <w:hideMark/>
          </w:tcPr>
          <w:p w14:paraId="7F7ED85D" w14:textId="77777777" w:rsidR="00E8251D" w:rsidRPr="00230484" w:rsidRDefault="00E8251D" w:rsidP="00CA1755">
            <w:pPr>
              <w:jc w:val="center"/>
              <w:rPr>
                <w:color w:val="000000"/>
                <w:sz w:val="16"/>
                <w:szCs w:val="16"/>
              </w:rPr>
            </w:pPr>
            <w:r w:rsidRPr="00230484">
              <w:rPr>
                <w:color w:val="000000"/>
                <w:sz w:val="16"/>
                <w:szCs w:val="16"/>
              </w:rPr>
              <w:t> </w:t>
            </w:r>
          </w:p>
        </w:tc>
        <w:tc>
          <w:tcPr>
            <w:tcW w:w="654" w:type="dxa"/>
            <w:tcBorders>
              <w:top w:val="nil"/>
              <w:left w:val="nil"/>
              <w:bottom w:val="single" w:sz="4" w:space="0" w:color="auto"/>
              <w:right w:val="single" w:sz="4" w:space="0" w:color="auto"/>
            </w:tcBorders>
            <w:shd w:val="clear" w:color="000000" w:fill="FFFFFF"/>
            <w:vAlign w:val="center"/>
            <w:hideMark/>
          </w:tcPr>
          <w:p w14:paraId="403F59FA" w14:textId="77777777" w:rsidR="00E8251D" w:rsidRPr="00230484" w:rsidRDefault="00E8251D" w:rsidP="00CA1755">
            <w:pPr>
              <w:jc w:val="center"/>
              <w:rPr>
                <w:color w:val="000000"/>
                <w:sz w:val="16"/>
                <w:szCs w:val="16"/>
              </w:rPr>
            </w:pPr>
            <w:r w:rsidRPr="00230484">
              <w:rPr>
                <w:color w:val="000000"/>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596B9EC4" w14:textId="77777777" w:rsidR="00E8251D" w:rsidRPr="00230484" w:rsidRDefault="00E8251D" w:rsidP="00CA1755">
            <w:pPr>
              <w:rPr>
                <w:color w:val="000000"/>
                <w:sz w:val="16"/>
                <w:szCs w:val="16"/>
              </w:rPr>
            </w:pPr>
            <w:r w:rsidRPr="00230484">
              <w:rPr>
                <w:color w:val="000000"/>
                <w:sz w:val="16"/>
                <w:szCs w:val="16"/>
              </w:rPr>
              <w:t> </w:t>
            </w:r>
          </w:p>
        </w:tc>
      </w:tr>
      <w:tr w:rsidR="00E8251D" w:rsidRPr="00230484" w14:paraId="2D0BFE33" w14:textId="77777777" w:rsidTr="00CA1755">
        <w:trPr>
          <w:trHeight w:val="300"/>
        </w:trPr>
        <w:tc>
          <w:tcPr>
            <w:tcW w:w="695" w:type="dxa"/>
            <w:tcBorders>
              <w:top w:val="nil"/>
              <w:left w:val="single" w:sz="4" w:space="0" w:color="auto"/>
              <w:bottom w:val="single" w:sz="4" w:space="0" w:color="auto"/>
              <w:right w:val="single" w:sz="4" w:space="0" w:color="auto"/>
            </w:tcBorders>
            <w:shd w:val="clear" w:color="000000" w:fill="FFFFFF"/>
            <w:noWrap/>
            <w:vAlign w:val="center"/>
            <w:hideMark/>
          </w:tcPr>
          <w:p w14:paraId="497055A0" w14:textId="77777777" w:rsidR="00E8251D" w:rsidRPr="00230484" w:rsidRDefault="00E8251D" w:rsidP="00CA1755">
            <w:pPr>
              <w:jc w:val="center"/>
              <w:rPr>
                <w:color w:val="000000"/>
                <w:sz w:val="16"/>
                <w:szCs w:val="16"/>
              </w:rPr>
            </w:pPr>
            <w:r w:rsidRPr="00230484">
              <w:rPr>
                <w:color w:val="000000"/>
                <w:sz w:val="16"/>
                <w:szCs w:val="16"/>
              </w:rPr>
              <w:t>3</w:t>
            </w:r>
          </w:p>
        </w:tc>
        <w:tc>
          <w:tcPr>
            <w:tcW w:w="990" w:type="dxa"/>
            <w:tcBorders>
              <w:top w:val="nil"/>
              <w:left w:val="nil"/>
              <w:bottom w:val="single" w:sz="4" w:space="0" w:color="auto"/>
              <w:right w:val="single" w:sz="4" w:space="0" w:color="auto"/>
            </w:tcBorders>
            <w:shd w:val="clear" w:color="000000" w:fill="FFFFFF"/>
            <w:vAlign w:val="center"/>
            <w:hideMark/>
          </w:tcPr>
          <w:p w14:paraId="7591AD3E" w14:textId="77777777" w:rsidR="00E8251D" w:rsidRPr="00230484" w:rsidRDefault="00E8251D" w:rsidP="00CA1755">
            <w:pPr>
              <w:jc w:val="center"/>
              <w:rPr>
                <w:sz w:val="16"/>
                <w:szCs w:val="16"/>
              </w:rPr>
            </w:pPr>
            <w:r w:rsidRPr="00230484">
              <w:rPr>
                <w:sz w:val="16"/>
                <w:szCs w:val="16"/>
              </w:rPr>
              <w:t> </w:t>
            </w:r>
          </w:p>
        </w:tc>
        <w:tc>
          <w:tcPr>
            <w:tcW w:w="583" w:type="dxa"/>
            <w:tcBorders>
              <w:top w:val="nil"/>
              <w:left w:val="nil"/>
              <w:bottom w:val="single" w:sz="4" w:space="0" w:color="auto"/>
              <w:right w:val="single" w:sz="4" w:space="0" w:color="auto"/>
            </w:tcBorders>
            <w:shd w:val="clear" w:color="000000" w:fill="FFFFFF"/>
            <w:vAlign w:val="center"/>
            <w:hideMark/>
          </w:tcPr>
          <w:p w14:paraId="70B026B8" w14:textId="77777777" w:rsidR="00E8251D" w:rsidRPr="00230484" w:rsidRDefault="00E8251D" w:rsidP="00CA1755">
            <w:pPr>
              <w:rPr>
                <w:sz w:val="20"/>
                <w:szCs w:val="20"/>
              </w:rPr>
            </w:pPr>
            <w:r w:rsidRPr="00230484">
              <w:rPr>
                <w:sz w:val="20"/>
                <w:szCs w:val="20"/>
              </w:rPr>
              <w:t> </w:t>
            </w:r>
          </w:p>
        </w:tc>
        <w:tc>
          <w:tcPr>
            <w:tcW w:w="954" w:type="dxa"/>
            <w:tcBorders>
              <w:top w:val="nil"/>
              <w:left w:val="nil"/>
              <w:bottom w:val="single" w:sz="4" w:space="0" w:color="auto"/>
              <w:right w:val="single" w:sz="4" w:space="0" w:color="auto"/>
            </w:tcBorders>
            <w:shd w:val="clear" w:color="000000" w:fill="FFFFFF"/>
            <w:vAlign w:val="center"/>
            <w:hideMark/>
          </w:tcPr>
          <w:p w14:paraId="30CA6325" w14:textId="77777777" w:rsidR="00E8251D" w:rsidRPr="00230484" w:rsidRDefault="00E8251D" w:rsidP="00CA1755">
            <w:pPr>
              <w:rPr>
                <w:color w:val="000000"/>
                <w:sz w:val="20"/>
                <w:szCs w:val="20"/>
              </w:rPr>
            </w:pPr>
            <w:r w:rsidRPr="00230484">
              <w:rPr>
                <w:color w:val="000000"/>
                <w:sz w:val="20"/>
                <w:szCs w:val="20"/>
              </w:rPr>
              <w:t> </w:t>
            </w:r>
          </w:p>
        </w:tc>
        <w:tc>
          <w:tcPr>
            <w:tcW w:w="747" w:type="dxa"/>
            <w:tcBorders>
              <w:top w:val="nil"/>
              <w:left w:val="nil"/>
              <w:bottom w:val="single" w:sz="4" w:space="0" w:color="auto"/>
              <w:right w:val="single" w:sz="4" w:space="0" w:color="auto"/>
            </w:tcBorders>
            <w:shd w:val="clear" w:color="000000" w:fill="FFFFFF"/>
            <w:vAlign w:val="center"/>
            <w:hideMark/>
          </w:tcPr>
          <w:p w14:paraId="5F4A577C" w14:textId="77777777" w:rsidR="00E8251D" w:rsidRPr="00230484" w:rsidRDefault="00E8251D" w:rsidP="00CA1755">
            <w:pPr>
              <w:rPr>
                <w:sz w:val="20"/>
                <w:szCs w:val="20"/>
              </w:rPr>
            </w:pPr>
            <w:r w:rsidRPr="00230484">
              <w:rPr>
                <w:sz w:val="20"/>
                <w:szCs w:val="20"/>
              </w:rPr>
              <w:t> </w:t>
            </w:r>
          </w:p>
        </w:tc>
        <w:tc>
          <w:tcPr>
            <w:tcW w:w="951" w:type="dxa"/>
            <w:tcBorders>
              <w:top w:val="nil"/>
              <w:left w:val="nil"/>
              <w:bottom w:val="single" w:sz="4" w:space="0" w:color="auto"/>
              <w:right w:val="single" w:sz="4" w:space="0" w:color="auto"/>
            </w:tcBorders>
            <w:shd w:val="clear" w:color="000000" w:fill="FFFFFF"/>
            <w:noWrap/>
            <w:vAlign w:val="center"/>
            <w:hideMark/>
          </w:tcPr>
          <w:p w14:paraId="420B101B" w14:textId="77777777" w:rsidR="00E8251D" w:rsidRPr="00230484" w:rsidRDefault="00E8251D" w:rsidP="00CA1755">
            <w:pPr>
              <w:jc w:val="center"/>
              <w:rPr>
                <w:color w:val="000000"/>
                <w:sz w:val="16"/>
                <w:szCs w:val="16"/>
              </w:rPr>
            </w:pPr>
            <w:r w:rsidRPr="00230484">
              <w:rPr>
                <w:color w:val="000000"/>
                <w:sz w:val="16"/>
                <w:szCs w:val="16"/>
              </w:rPr>
              <w:t> </w:t>
            </w:r>
          </w:p>
        </w:tc>
        <w:tc>
          <w:tcPr>
            <w:tcW w:w="609" w:type="dxa"/>
            <w:tcBorders>
              <w:top w:val="nil"/>
              <w:left w:val="nil"/>
              <w:bottom w:val="single" w:sz="4" w:space="0" w:color="auto"/>
              <w:right w:val="single" w:sz="4" w:space="0" w:color="auto"/>
            </w:tcBorders>
            <w:shd w:val="clear" w:color="000000" w:fill="FFFFFF"/>
            <w:vAlign w:val="center"/>
            <w:hideMark/>
          </w:tcPr>
          <w:p w14:paraId="3D75B067" w14:textId="77777777" w:rsidR="00E8251D" w:rsidRPr="00230484" w:rsidRDefault="00E8251D" w:rsidP="00CA1755">
            <w:pPr>
              <w:jc w:val="center"/>
              <w:rPr>
                <w:color w:val="000000"/>
                <w:sz w:val="20"/>
                <w:szCs w:val="20"/>
              </w:rPr>
            </w:pPr>
            <w:r w:rsidRPr="00230484">
              <w:rPr>
                <w:color w:val="000000"/>
                <w:sz w:val="20"/>
                <w:szCs w:val="20"/>
              </w:rPr>
              <w:t> </w:t>
            </w:r>
          </w:p>
        </w:tc>
        <w:tc>
          <w:tcPr>
            <w:tcW w:w="623" w:type="dxa"/>
            <w:tcBorders>
              <w:top w:val="nil"/>
              <w:left w:val="nil"/>
              <w:bottom w:val="single" w:sz="4" w:space="0" w:color="auto"/>
              <w:right w:val="single" w:sz="4" w:space="0" w:color="auto"/>
            </w:tcBorders>
            <w:shd w:val="clear" w:color="000000" w:fill="FFFFFF"/>
            <w:vAlign w:val="center"/>
            <w:hideMark/>
          </w:tcPr>
          <w:p w14:paraId="66FD3C07" w14:textId="77777777" w:rsidR="00E8251D" w:rsidRPr="00230484" w:rsidRDefault="00E8251D" w:rsidP="00CA1755">
            <w:pPr>
              <w:jc w:val="center"/>
              <w:rPr>
                <w:sz w:val="20"/>
                <w:szCs w:val="20"/>
              </w:rPr>
            </w:pPr>
            <w:r w:rsidRPr="00230484">
              <w:rPr>
                <w:sz w:val="20"/>
                <w:szCs w:val="20"/>
              </w:rPr>
              <w:t> </w:t>
            </w:r>
          </w:p>
        </w:tc>
        <w:tc>
          <w:tcPr>
            <w:tcW w:w="739" w:type="dxa"/>
            <w:tcBorders>
              <w:top w:val="nil"/>
              <w:left w:val="nil"/>
              <w:bottom w:val="single" w:sz="4" w:space="0" w:color="auto"/>
              <w:right w:val="single" w:sz="4" w:space="0" w:color="auto"/>
            </w:tcBorders>
            <w:shd w:val="clear" w:color="000000" w:fill="FFFFFF"/>
            <w:vAlign w:val="center"/>
            <w:hideMark/>
          </w:tcPr>
          <w:p w14:paraId="1BF4C5DE" w14:textId="77777777" w:rsidR="00E8251D" w:rsidRPr="00230484" w:rsidRDefault="00E8251D" w:rsidP="00CA1755">
            <w:pPr>
              <w:jc w:val="center"/>
              <w:rPr>
                <w:color w:val="000000"/>
                <w:sz w:val="20"/>
                <w:szCs w:val="20"/>
              </w:rPr>
            </w:pPr>
            <w:r w:rsidRPr="00230484">
              <w:rPr>
                <w:color w:val="000000"/>
                <w:sz w:val="20"/>
                <w:szCs w:val="20"/>
              </w:rPr>
              <w:t> </w:t>
            </w:r>
          </w:p>
        </w:tc>
        <w:tc>
          <w:tcPr>
            <w:tcW w:w="779" w:type="dxa"/>
            <w:tcBorders>
              <w:top w:val="nil"/>
              <w:left w:val="nil"/>
              <w:bottom w:val="single" w:sz="4" w:space="0" w:color="auto"/>
              <w:right w:val="single" w:sz="4" w:space="0" w:color="auto"/>
            </w:tcBorders>
            <w:shd w:val="clear" w:color="000000" w:fill="FFFFFF"/>
            <w:vAlign w:val="center"/>
            <w:hideMark/>
          </w:tcPr>
          <w:p w14:paraId="185789A7" w14:textId="77777777" w:rsidR="00E8251D" w:rsidRPr="00230484" w:rsidRDefault="00E8251D" w:rsidP="00CA1755">
            <w:pPr>
              <w:jc w:val="center"/>
              <w:rPr>
                <w:sz w:val="16"/>
                <w:szCs w:val="16"/>
              </w:rPr>
            </w:pPr>
            <w:r w:rsidRPr="00230484">
              <w:rPr>
                <w:sz w:val="16"/>
                <w:szCs w:val="16"/>
              </w:rPr>
              <w:t> </w:t>
            </w:r>
          </w:p>
        </w:tc>
        <w:tc>
          <w:tcPr>
            <w:tcW w:w="678" w:type="dxa"/>
            <w:tcBorders>
              <w:top w:val="nil"/>
              <w:left w:val="nil"/>
              <w:bottom w:val="single" w:sz="4" w:space="0" w:color="auto"/>
              <w:right w:val="single" w:sz="4" w:space="0" w:color="auto"/>
            </w:tcBorders>
            <w:shd w:val="clear" w:color="000000" w:fill="FFFFFF"/>
            <w:vAlign w:val="center"/>
            <w:hideMark/>
          </w:tcPr>
          <w:p w14:paraId="71488164" w14:textId="77777777" w:rsidR="00E8251D" w:rsidRPr="00230484" w:rsidRDefault="00E8251D" w:rsidP="00CA1755">
            <w:pPr>
              <w:jc w:val="center"/>
              <w:rPr>
                <w:sz w:val="16"/>
                <w:szCs w:val="16"/>
              </w:rPr>
            </w:pPr>
            <w:r w:rsidRPr="00230484">
              <w:rPr>
                <w:sz w:val="16"/>
                <w:szCs w:val="16"/>
              </w:rPr>
              <w:t> </w:t>
            </w:r>
          </w:p>
        </w:tc>
        <w:tc>
          <w:tcPr>
            <w:tcW w:w="724" w:type="dxa"/>
            <w:tcBorders>
              <w:top w:val="nil"/>
              <w:left w:val="nil"/>
              <w:bottom w:val="single" w:sz="4" w:space="0" w:color="auto"/>
              <w:right w:val="single" w:sz="4" w:space="0" w:color="auto"/>
            </w:tcBorders>
            <w:shd w:val="clear" w:color="000000" w:fill="FFFFFF"/>
            <w:vAlign w:val="center"/>
            <w:hideMark/>
          </w:tcPr>
          <w:p w14:paraId="0598BC3D" w14:textId="77777777" w:rsidR="00E8251D" w:rsidRPr="00230484" w:rsidRDefault="00E8251D" w:rsidP="00CA1755">
            <w:pPr>
              <w:jc w:val="center"/>
              <w:rPr>
                <w:sz w:val="16"/>
                <w:szCs w:val="16"/>
              </w:rPr>
            </w:pPr>
            <w:r w:rsidRPr="00230484">
              <w:rPr>
                <w:sz w:val="16"/>
                <w:szCs w:val="16"/>
              </w:rPr>
              <w:t> </w:t>
            </w:r>
          </w:p>
        </w:tc>
        <w:tc>
          <w:tcPr>
            <w:tcW w:w="952" w:type="dxa"/>
            <w:tcBorders>
              <w:top w:val="nil"/>
              <w:left w:val="nil"/>
              <w:bottom w:val="single" w:sz="4" w:space="0" w:color="auto"/>
              <w:right w:val="single" w:sz="4" w:space="0" w:color="auto"/>
            </w:tcBorders>
            <w:shd w:val="clear" w:color="000000" w:fill="FFFFFF"/>
            <w:vAlign w:val="center"/>
            <w:hideMark/>
          </w:tcPr>
          <w:p w14:paraId="4F7A1AA5" w14:textId="77777777" w:rsidR="00E8251D" w:rsidRPr="00230484" w:rsidRDefault="00E8251D" w:rsidP="00CA1755">
            <w:pPr>
              <w:jc w:val="center"/>
              <w:rPr>
                <w:sz w:val="16"/>
                <w:szCs w:val="16"/>
              </w:rPr>
            </w:pPr>
            <w:r w:rsidRPr="00230484">
              <w:rPr>
                <w:sz w:val="16"/>
                <w:szCs w:val="16"/>
              </w:rPr>
              <w:t> </w:t>
            </w:r>
          </w:p>
        </w:tc>
        <w:tc>
          <w:tcPr>
            <w:tcW w:w="896" w:type="dxa"/>
            <w:tcBorders>
              <w:top w:val="nil"/>
              <w:left w:val="nil"/>
              <w:bottom w:val="single" w:sz="4" w:space="0" w:color="auto"/>
              <w:right w:val="single" w:sz="4" w:space="0" w:color="auto"/>
            </w:tcBorders>
            <w:shd w:val="clear" w:color="000000" w:fill="FFFFFF"/>
            <w:noWrap/>
            <w:vAlign w:val="center"/>
            <w:hideMark/>
          </w:tcPr>
          <w:p w14:paraId="1A5D0569" w14:textId="77777777" w:rsidR="00E8251D" w:rsidRPr="00230484" w:rsidRDefault="00E8251D" w:rsidP="00CA1755">
            <w:pPr>
              <w:jc w:val="center"/>
              <w:rPr>
                <w:color w:val="000000"/>
                <w:sz w:val="16"/>
                <w:szCs w:val="16"/>
              </w:rPr>
            </w:pPr>
            <w:r w:rsidRPr="00230484">
              <w:rPr>
                <w:color w:val="000000"/>
                <w:sz w:val="16"/>
                <w:szCs w:val="16"/>
              </w:rPr>
              <w:t> </w:t>
            </w:r>
          </w:p>
        </w:tc>
        <w:tc>
          <w:tcPr>
            <w:tcW w:w="741" w:type="dxa"/>
            <w:tcBorders>
              <w:top w:val="nil"/>
              <w:left w:val="nil"/>
              <w:bottom w:val="single" w:sz="4" w:space="0" w:color="auto"/>
              <w:right w:val="single" w:sz="4" w:space="0" w:color="auto"/>
            </w:tcBorders>
            <w:shd w:val="clear" w:color="000000" w:fill="FFFFFF"/>
            <w:noWrap/>
            <w:vAlign w:val="center"/>
            <w:hideMark/>
          </w:tcPr>
          <w:p w14:paraId="7DA53BF9" w14:textId="77777777" w:rsidR="00E8251D" w:rsidRPr="00230484" w:rsidRDefault="00E8251D" w:rsidP="00CA1755">
            <w:pPr>
              <w:jc w:val="center"/>
              <w:rPr>
                <w:color w:val="000000"/>
                <w:sz w:val="16"/>
                <w:szCs w:val="16"/>
              </w:rPr>
            </w:pPr>
            <w:r w:rsidRPr="00230484">
              <w:rPr>
                <w:color w:val="000000"/>
                <w:sz w:val="16"/>
                <w:szCs w:val="16"/>
              </w:rPr>
              <w:t> </w:t>
            </w:r>
          </w:p>
        </w:tc>
        <w:tc>
          <w:tcPr>
            <w:tcW w:w="951" w:type="dxa"/>
            <w:tcBorders>
              <w:top w:val="nil"/>
              <w:left w:val="nil"/>
              <w:bottom w:val="single" w:sz="4" w:space="0" w:color="auto"/>
              <w:right w:val="single" w:sz="4" w:space="0" w:color="auto"/>
            </w:tcBorders>
            <w:shd w:val="clear" w:color="000000" w:fill="FFFFFF"/>
            <w:noWrap/>
            <w:vAlign w:val="center"/>
            <w:hideMark/>
          </w:tcPr>
          <w:p w14:paraId="46FAAD74" w14:textId="77777777" w:rsidR="00E8251D" w:rsidRPr="00230484" w:rsidRDefault="00E8251D" w:rsidP="00CA1755">
            <w:pPr>
              <w:rPr>
                <w:color w:val="000000"/>
                <w:sz w:val="16"/>
                <w:szCs w:val="16"/>
              </w:rPr>
            </w:pPr>
            <w:r w:rsidRPr="00230484">
              <w:rPr>
                <w:color w:val="000000"/>
                <w:sz w:val="16"/>
                <w:szCs w:val="16"/>
              </w:rPr>
              <w:t> </w:t>
            </w:r>
          </w:p>
        </w:tc>
        <w:tc>
          <w:tcPr>
            <w:tcW w:w="951" w:type="dxa"/>
            <w:tcBorders>
              <w:top w:val="nil"/>
              <w:left w:val="nil"/>
              <w:bottom w:val="single" w:sz="4" w:space="0" w:color="auto"/>
              <w:right w:val="single" w:sz="4" w:space="0" w:color="auto"/>
            </w:tcBorders>
            <w:shd w:val="clear" w:color="000000" w:fill="FFFFFF"/>
            <w:vAlign w:val="center"/>
            <w:hideMark/>
          </w:tcPr>
          <w:p w14:paraId="19DD077F" w14:textId="77777777" w:rsidR="00E8251D" w:rsidRPr="00230484" w:rsidRDefault="00E8251D" w:rsidP="00CA1755">
            <w:pPr>
              <w:jc w:val="center"/>
              <w:rPr>
                <w:color w:val="000000"/>
                <w:sz w:val="16"/>
                <w:szCs w:val="16"/>
              </w:rPr>
            </w:pPr>
            <w:r w:rsidRPr="00230484">
              <w:rPr>
                <w:color w:val="000000"/>
                <w:sz w:val="16"/>
                <w:szCs w:val="16"/>
              </w:rPr>
              <w:t> </w:t>
            </w:r>
          </w:p>
        </w:tc>
        <w:tc>
          <w:tcPr>
            <w:tcW w:w="951" w:type="dxa"/>
            <w:tcBorders>
              <w:top w:val="nil"/>
              <w:left w:val="nil"/>
              <w:bottom w:val="single" w:sz="4" w:space="0" w:color="auto"/>
              <w:right w:val="single" w:sz="4" w:space="0" w:color="auto"/>
            </w:tcBorders>
            <w:shd w:val="clear" w:color="000000" w:fill="FFFFFF"/>
            <w:noWrap/>
            <w:vAlign w:val="center"/>
            <w:hideMark/>
          </w:tcPr>
          <w:p w14:paraId="4F754A22" w14:textId="77777777" w:rsidR="00E8251D" w:rsidRPr="00230484" w:rsidRDefault="00E8251D" w:rsidP="00CA1755">
            <w:pPr>
              <w:jc w:val="center"/>
              <w:rPr>
                <w:color w:val="000000"/>
                <w:sz w:val="16"/>
                <w:szCs w:val="16"/>
              </w:rPr>
            </w:pPr>
            <w:r w:rsidRPr="00230484">
              <w:rPr>
                <w:color w:val="000000"/>
                <w:sz w:val="16"/>
                <w:szCs w:val="16"/>
              </w:rPr>
              <w:t> </w:t>
            </w:r>
          </w:p>
        </w:tc>
        <w:tc>
          <w:tcPr>
            <w:tcW w:w="654" w:type="dxa"/>
            <w:tcBorders>
              <w:top w:val="nil"/>
              <w:left w:val="nil"/>
              <w:bottom w:val="single" w:sz="4" w:space="0" w:color="auto"/>
              <w:right w:val="single" w:sz="4" w:space="0" w:color="auto"/>
            </w:tcBorders>
            <w:shd w:val="clear" w:color="000000" w:fill="FFFFFF"/>
            <w:vAlign w:val="center"/>
            <w:hideMark/>
          </w:tcPr>
          <w:p w14:paraId="61A9E0A0" w14:textId="77777777" w:rsidR="00E8251D" w:rsidRPr="00230484" w:rsidRDefault="00E8251D" w:rsidP="00CA1755">
            <w:pPr>
              <w:jc w:val="center"/>
              <w:rPr>
                <w:color w:val="000000"/>
                <w:sz w:val="16"/>
                <w:szCs w:val="16"/>
              </w:rPr>
            </w:pPr>
            <w:r w:rsidRPr="00230484">
              <w:rPr>
                <w:color w:val="000000"/>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4D1B5801" w14:textId="77777777" w:rsidR="00E8251D" w:rsidRPr="00230484" w:rsidRDefault="00E8251D" w:rsidP="00CA1755">
            <w:pPr>
              <w:rPr>
                <w:color w:val="000000"/>
                <w:sz w:val="16"/>
                <w:szCs w:val="16"/>
              </w:rPr>
            </w:pPr>
            <w:r w:rsidRPr="00230484">
              <w:rPr>
                <w:color w:val="000000"/>
                <w:sz w:val="16"/>
                <w:szCs w:val="16"/>
              </w:rPr>
              <w:t> </w:t>
            </w:r>
          </w:p>
        </w:tc>
      </w:tr>
    </w:tbl>
    <w:p w14:paraId="4023AA37" w14:textId="77777777" w:rsidR="00E8251D" w:rsidRPr="00835E88" w:rsidRDefault="00E8251D" w:rsidP="00E8251D">
      <w:pPr>
        <w:tabs>
          <w:tab w:val="left" w:pos="12474"/>
        </w:tabs>
        <w:spacing w:before="120" w:line="360" w:lineRule="auto"/>
        <w:rPr>
          <w:sz w:val="28"/>
          <w:szCs w:val="28"/>
        </w:rPr>
      </w:pPr>
      <w:r w:rsidRPr="00835E88">
        <w:rPr>
          <w:sz w:val="28"/>
          <w:szCs w:val="28"/>
        </w:rPr>
        <w:t xml:space="preserve">Ghi chú: </w:t>
      </w:r>
    </w:p>
    <w:p w14:paraId="3345E8F5" w14:textId="77777777" w:rsidR="00E8251D" w:rsidRPr="00835E88" w:rsidRDefault="00E8251D" w:rsidP="00E8251D">
      <w:pPr>
        <w:tabs>
          <w:tab w:val="left" w:pos="12474"/>
        </w:tabs>
        <w:spacing w:line="312" w:lineRule="auto"/>
        <w:rPr>
          <w:sz w:val="28"/>
          <w:szCs w:val="28"/>
        </w:rPr>
      </w:pPr>
      <w:r w:rsidRPr="00835E88">
        <w:rPr>
          <w:sz w:val="28"/>
          <w:szCs w:val="28"/>
        </w:rPr>
        <w:t>(09) là giá trọn gói bao gồm các loại thuê, phí, bảo hiểm, vận chuyển, giao hàng tại kho Bệnh viện. Gía trúng thầu ưu tiên tham khảo giá đã được công khai trên cổng thông tin của Bộ Y tế.</w:t>
      </w:r>
    </w:p>
    <w:p w14:paraId="1C06C4D7" w14:textId="77777777" w:rsidR="00E8251D" w:rsidRDefault="00E8251D" w:rsidP="00E8251D">
      <w:pPr>
        <w:tabs>
          <w:tab w:val="left" w:pos="12474"/>
        </w:tabs>
        <w:spacing w:line="312" w:lineRule="auto"/>
        <w:rPr>
          <w:sz w:val="28"/>
          <w:szCs w:val="28"/>
        </w:rPr>
      </w:pPr>
      <w:r w:rsidRPr="00835E88">
        <w:rPr>
          <w:sz w:val="28"/>
          <w:szCs w:val="28"/>
        </w:rPr>
        <w:t>Báo giá này có hiệu lực………………kể từ ngày ký</w:t>
      </w:r>
    </w:p>
    <w:tbl>
      <w:tblPr>
        <w:tblStyle w:val="TableGrid"/>
        <w:tblW w:w="15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gridCol w:w="7281"/>
      </w:tblGrid>
      <w:tr w:rsidR="00E8251D" w14:paraId="62414C19" w14:textId="77777777" w:rsidTr="00CA1755">
        <w:tc>
          <w:tcPr>
            <w:tcW w:w="8647" w:type="dxa"/>
          </w:tcPr>
          <w:p w14:paraId="4ABA2AAC" w14:textId="77777777" w:rsidR="00E8251D" w:rsidRDefault="00E8251D" w:rsidP="00CA1755">
            <w:pPr>
              <w:spacing w:line="360" w:lineRule="auto"/>
              <w:jc w:val="center"/>
              <w:rPr>
                <w:sz w:val="28"/>
                <w:szCs w:val="28"/>
              </w:rPr>
            </w:pPr>
          </w:p>
        </w:tc>
        <w:tc>
          <w:tcPr>
            <w:tcW w:w="7281" w:type="dxa"/>
          </w:tcPr>
          <w:p w14:paraId="6303D5A9" w14:textId="77777777" w:rsidR="00E8251D" w:rsidRDefault="00E8251D" w:rsidP="00CA1755">
            <w:pPr>
              <w:tabs>
                <w:tab w:val="left" w:pos="12474"/>
              </w:tabs>
              <w:spacing w:line="312" w:lineRule="auto"/>
              <w:jc w:val="center"/>
              <w:rPr>
                <w:sz w:val="28"/>
                <w:szCs w:val="28"/>
              </w:rPr>
            </w:pPr>
            <w:r>
              <w:rPr>
                <w:sz w:val="28"/>
                <w:szCs w:val="28"/>
              </w:rPr>
              <w:t>Ngày…</w:t>
            </w:r>
            <w:proofErr w:type="gramStart"/>
            <w:r>
              <w:rPr>
                <w:sz w:val="28"/>
                <w:szCs w:val="28"/>
              </w:rPr>
              <w:t>…..</w:t>
            </w:r>
            <w:proofErr w:type="gramEnd"/>
            <w:r>
              <w:rPr>
                <w:sz w:val="28"/>
                <w:szCs w:val="28"/>
              </w:rPr>
              <w:t>tháng……..năm……..</w:t>
            </w:r>
          </w:p>
          <w:p w14:paraId="252891AF" w14:textId="77777777" w:rsidR="00E8251D" w:rsidRDefault="00E8251D" w:rsidP="00CA1755">
            <w:pPr>
              <w:tabs>
                <w:tab w:val="left" w:pos="12474"/>
              </w:tabs>
              <w:spacing w:line="312" w:lineRule="auto"/>
              <w:jc w:val="center"/>
              <w:rPr>
                <w:sz w:val="28"/>
                <w:szCs w:val="28"/>
              </w:rPr>
            </w:pPr>
            <w:r>
              <w:rPr>
                <w:sz w:val="28"/>
                <w:szCs w:val="28"/>
              </w:rPr>
              <w:t>Đại diện hợp pháp của đơn vị báo giá</w:t>
            </w:r>
          </w:p>
          <w:p w14:paraId="20699F86" w14:textId="77777777" w:rsidR="00E8251D" w:rsidRDefault="00E8251D" w:rsidP="00CA1755">
            <w:pPr>
              <w:tabs>
                <w:tab w:val="left" w:pos="12474"/>
              </w:tabs>
              <w:spacing w:line="312" w:lineRule="auto"/>
              <w:jc w:val="center"/>
              <w:rPr>
                <w:sz w:val="28"/>
                <w:szCs w:val="28"/>
              </w:rPr>
            </w:pPr>
            <w:r w:rsidRPr="00835E88">
              <w:rPr>
                <w:sz w:val="28"/>
                <w:szCs w:val="28"/>
              </w:rPr>
              <w:t>[ghi tên, chức danh, ký tên và đóng dấu]</w:t>
            </w:r>
          </w:p>
          <w:p w14:paraId="0F198CF5" w14:textId="77777777" w:rsidR="00E8251D" w:rsidRDefault="00E8251D" w:rsidP="00CA1755">
            <w:pPr>
              <w:spacing w:line="360" w:lineRule="auto"/>
              <w:jc w:val="center"/>
              <w:rPr>
                <w:sz w:val="28"/>
                <w:szCs w:val="28"/>
              </w:rPr>
            </w:pPr>
          </w:p>
        </w:tc>
      </w:tr>
    </w:tbl>
    <w:p w14:paraId="32247028" w14:textId="77777777" w:rsidR="00E8251D" w:rsidRDefault="00E8251D"/>
    <w:sectPr w:rsidR="00E8251D" w:rsidSect="00230484">
      <w:pgSz w:w="16840" w:h="11907" w:orient="landscape" w:code="9"/>
      <w:pgMar w:top="1701"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A9641E"/>
    <w:multiLevelType w:val="hybridMultilevel"/>
    <w:tmpl w:val="4BEE690E"/>
    <w:lvl w:ilvl="0" w:tplc="3C1EAB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15E"/>
    <w:rsid w:val="00082779"/>
    <w:rsid w:val="00084A5D"/>
    <w:rsid w:val="005B1D50"/>
    <w:rsid w:val="00690765"/>
    <w:rsid w:val="006E2473"/>
    <w:rsid w:val="0071015E"/>
    <w:rsid w:val="00780825"/>
    <w:rsid w:val="00A43A69"/>
    <w:rsid w:val="00D84A27"/>
    <w:rsid w:val="00E8251D"/>
    <w:rsid w:val="00F551CF"/>
    <w:rsid w:val="00F651D8"/>
    <w:rsid w:val="00FC0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71845"/>
  <w15:chartTrackingRefBased/>
  <w15:docId w15:val="{8F773463-640F-4BDF-B093-505E5AD68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25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Trung Nguyễn</dc:creator>
  <cp:keywords/>
  <dc:description/>
  <cp:lastModifiedBy>User</cp:lastModifiedBy>
  <cp:revision>10</cp:revision>
  <dcterms:created xsi:type="dcterms:W3CDTF">2022-05-13T08:11:00Z</dcterms:created>
  <dcterms:modified xsi:type="dcterms:W3CDTF">2022-05-18T05:15:00Z</dcterms:modified>
</cp:coreProperties>
</file>