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21522" w14:textId="77777777" w:rsidR="008A44FE" w:rsidRDefault="008A44FE">
      <w:pPr>
        <w:spacing w:line="276" w:lineRule="auto"/>
        <w:ind w:firstLineChars="1200" w:firstLine="3373"/>
        <w:jc w:val="both"/>
        <w:rPr>
          <w:rFonts w:ascii="Times New Roman" w:eastAsia="Times New Roman" w:hAnsi="Times New Roman" w:cs="Times New Roman"/>
          <w:b/>
          <w:bCs/>
          <w:color w:val="000000"/>
          <w:sz w:val="28"/>
          <w:szCs w:val="28"/>
          <w:lang w:eastAsia="en-US"/>
        </w:rPr>
      </w:pPr>
    </w:p>
    <w:tbl>
      <w:tblPr>
        <w:tblW w:w="9703" w:type="dxa"/>
        <w:jc w:val="center"/>
        <w:tblLook w:val="04A0" w:firstRow="1" w:lastRow="0" w:firstColumn="1" w:lastColumn="0" w:noHBand="0" w:noVBand="1"/>
      </w:tblPr>
      <w:tblGrid>
        <w:gridCol w:w="3775"/>
        <w:gridCol w:w="284"/>
        <w:gridCol w:w="5644"/>
      </w:tblGrid>
      <w:tr w:rsidR="008A44FE" w14:paraId="7E2493A1" w14:textId="77777777">
        <w:trPr>
          <w:trHeight w:val="851"/>
          <w:jc w:val="center"/>
        </w:trPr>
        <w:tc>
          <w:tcPr>
            <w:tcW w:w="3775" w:type="dxa"/>
          </w:tcPr>
          <w:p w14:paraId="5F4192E4" w14:textId="77777777" w:rsidR="008A44FE" w:rsidRDefault="004943AE">
            <w:pPr>
              <w:keepNext/>
              <w:jc w:val="center"/>
              <w:outlineLvl w:val="3"/>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bCs/>
                <w:color w:val="000000"/>
                <w:sz w:val="24"/>
                <w:szCs w:val="24"/>
                <w:lang w:eastAsia="en-US"/>
              </w:rPr>
              <w:t>SỞ Y TẾ TỈNH QUẢNG NINH</w:t>
            </w:r>
          </w:p>
          <w:p w14:paraId="71AD10FD" w14:textId="77777777" w:rsidR="008A44FE" w:rsidRDefault="004943AE">
            <w:pPr>
              <w:keepNext/>
              <w:jc w:val="center"/>
              <w:outlineLvl w:val="3"/>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b/>
                <w:bCs/>
                <w:sz w:val="26"/>
                <w:szCs w:val="26"/>
                <w:lang w:eastAsia="en-US"/>
              </w:rPr>
              <w:t>BỆNH VIỆN SẢN-NHI</w:t>
            </w:r>
            <w:r>
              <w:rPr>
                <w:rFonts w:ascii="Times New Roman" w:eastAsia="Calibri" w:hAnsi="Times New Roman" w:cs="Times New Roman"/>
                <w:noProof/>
                <w:color w:val="000000"/>
                <w:sz w:val="28"/>
                <w:szCs w:val="22"/>
                <w:lang w:val="nl-NL" w:eastAsia="en-US"/>
              </w:rPr>
              <mc:AlternateContent>
                <mc:Choice Requires="wps">
                  <w:drawing>
                    <wp:anchor distT="0" distB="0" distL="114300" distR="114300" simplePos="0" relativeHeight="251661312" behindDoc="0" locked="0" layoutInCell="1" allowOverlap="1" wp14:anchorId="0E6F8A9F" wp14:editId="6825A0D8">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54.9pt;margin-top:17.05pt;height:0pt;width:63pt;z-index:251661312;mso-width-relative:page;mso-height-relative:page;" coordsize="21600,21600" o:gfxdata="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w45VrVAAAACQEAAA8A&#10;AAAAAAAAAQAgAAAAIgAAAGRycy9kb3ducmV2LnhtbFBLAQIUABQAAAAIAIdO4kAu8Pak4QEAAOYD&#10;AAAOAAAAAAAAAAEAIAAAACQBAABkcnMvZTJvRG9jLnhtbFBLBQYAAAAABgAGAFkBAAB3BQAAAAA=&#10;">
                      <v:path arrowok="t"/>
                      <v:fill focussize="0,0"/>
                      <v:stroke/>
                      <v:imagedata o:title=""/>
                      <o:lock v:ext="edit"/>
                    </v:line>
                  </w:pict>
                </mc:Fallback>
              </mc:AlternateContent>
            </w:r>
          </w:p>
        </w:tc>
        <w:tc>
          <w:tcPr>
            <w:tcW w:w="284" w:type="dxa"/>
          </w:tcPr>
          <w:p w14:paraId="1771A3C9" w14:textId="77777777"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14:paraId="7DA522D1" w14:textId="77777777" w:rsidR="008A44FE" w:rsidRDefault="004943AE">
            <w:pPr>
              <w:keepNext/>
              <w:jc w:val="center"/>
              <w:outlineLvl w:val="0"/>
              <w:rPr>
                <w:rFonts w:ascii="Times New Roman" w:eastAsia="Calibri" w:hAnsi="Times New Roman" w:cs="Times New Roman"/>
                <w:b/>
                <w:bCs/>
                <w:color w:val="000000"/>
                <w:sz w:val="26"/>
                <w:szCs w:val="26"/>
                <w:lang w:val="nl-NL" w:eastAsia="en-US"/>
              </w:rPr>
            </w:pPr>
            <w:r>
              <w:rPr>
                <w:rFonts w:ascii="Times New Roman" w:eastAsia="Calibri" w:hAnsi="Times New Roman" w:cs="Times New Roman"/>
                <w:b/>
                <w:bCs/>
                <w:color w:val="000000"/>
                <w:sz w:val="26"/>
                <w:szCs w:val="26"/>
                <w:lang w:val="nl-NL" w:eastAsia="en-US"/>
              </w:rPr>
              <w:t>CỘNG HOÀ XÃ HỘI CHỦ NGHĨA VIỆT NAM</w:t>
            </w:r>
          </w:p>
          <w:p w14:paraId="4335B319" w14:textId="77777777" w:rsidR="008A44FE" w:rsidRDefault="004943AE">
            <w:pPr>
              <w:keepNext/>
              <w:jc w:val="center"/>
              <w:outlineLvl w:val="0"/>
              <w:rPr>
                <w:rFonts w:ascii="Times New Roman" w:eastAsia="Calibri" w:hAnsi="Times New Roman" w:cs="Times New Roman"/>
                <w:b/>
                <w:bCs/>
                <w:color w:val="000000"/>
                <w:sz w:val="28"/>
                <w:szCs w:val="28"/>
                <w:lang w:val="nl-NL" w:eastAsia="en-US"/>
              </w:rPr>
            </w:pPr>
            <w:r>
              <w:rPr>
                <w:rFonts w:ascii="Times New Roman" w:eastAsia="Calibri" w:hAnsi="Times New Roman" w:cs="Times New Roman"/>
                <w:noProof/>
                <w:color w:val="000000"/>
                <w:sz w:val="28"/>
                <w:szCs w:val="22"/>
                <w:lang w:val="nl-NL" w:eastAsia="en-US"/>
              </w:rPr>
              <mc:AlternateContent>
                <mc:Choice Requires="wps">
                  <w:drawing>
                    <wp:anchor distT="0" distB="0" distL="114300" distR="114300" simplePos="0" relativeHeight="251662336" behindDoc="0" locked="0" layoutInCell="1" allowOverlap="1" wp14:anchorId="06986952" wp14:editId="200D2304">
                      <wp:simplePos x="0" y="0"/>
                      <wp:positionH relativeFrom="column">
                        <wp:posOffset>634365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49.95pt;margin-top:17.85pt;height:0pt;width:170.25pt;z-index:251662336;mso-width-relative:page;mso-height-relative:page;" coordsize="21600,21600" o:gfxdata="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gMIhG1wAAAAgB&#10;AAAPAAAAAAAAAAEAIAAAACIAAABkcnMvZG93bnJldi54bWxQSwECFAAUAAAACACHTuJA8mPv1uMB&#10;AADnAwAADgAAAAAAAAABACAAAAAmAQAAZHJzL2Uyb0RvYy54bWxQSwUGAAAAAAYABgBZAQAAewUA&#10;AAAA&#10;">
                      <v:path arrowok="t"/>
                      <v:fill focussize="0,0"/>
                      <v:stroke/>
                      <v:imagedata o:title=""/>
                      <o:lock v:ext="edit"/>
                    </v:line>
                  </w:pict>
                </mc:Fallback>
              </mc:AlternateContent>
            </w:r>
            <w:r>
              <w:rPr>
                <w:rFonts w:ascii="Times New Roman" w:eastAsia="Calibri" w:hAnsi="Times New Roman" w:cs="Times New Roman"/>
                <w:b/>
                <w:bCs/>
                <w:color w:val="000000"/>
                <w:sz w:val="28"/>
                <w:szCs w:val="28"/>
                <w:lang w:val="nl-NL" w:eastAsia="en-US"/>
              </w:rPr>
              <w:t>Độc lập - Tự do - Hạnh phúc</w:t>
            </w:r>
          </w:p>
        </w:tc>
      </w:tr>
      <w:tr w:rsidR="008A44FE" w14:paraId="0995ADA4" w14:textId="77777777">
        <w:trPr>
          <w:trHeight w:val="422"/>
          <w:jc w:val="center"/>
        </w:trPr>
        <w:tc>
          <w:tcPr>
            <w:tcW w:w="3775" w:type="dxa"/>
          </w:tcPr>
          <w:p w14:paraId="5C40879D" w14:textId="7A2CBE80" w:rsidR="008A44FE" w:rsidRDefault="004943AE">
            <w:pPr>
              <w:jc w:val="center"/>
              <w:rPr>
                <w:rFonts w:ascii="Times New Roman" w:eastAsia="Calibri" w:hAnsi="Times New Roman" w:cs="Times New Roman"/>
                <w:color w:val="000000"/>
                <w:sz w:val="26"/>
                <w:szCs w:val="26"/>
                <w:lang w:val="nl-NL" w:eastAsia="en-US"/>
              </w:rPr>
            </w:pPr>
            <w:r>
              <w:rPr>
                <w:rFonts w:ascii="Times New Roman" w:eastAsia="Times New Roman" w:hAnsi="Times New Roman" w:cs="Times New Roman"/>
                <w:sz w:val="26"/>
                <w:szCs w:val="26"/>
                <w:lang w:eastAsia="en-US"/>
              </w:rPr>
              <w:t>Số:  9</w:t>
            </w:r>
            <w:r w:rsidR="00B734CC">
              <w:rPr>
                <w:rFonts w:ascii="Times New Roman" w:eastAsia="Times New Roman" w:hAnsi="Times New Roman" w:cs="Times New Roman"/>
                <w:sz w:val="26"/>
                <w:szCs w:val="26"/>
                <w:lang w:eastAsia="en-US"/>
              </w:rPr>
              <w:t>11</w:t>
            </w:r>
            <w:r>
              <w:rPr>
                <w:rFonts w:ascii="Times New Roman" w:eastAsia="Times New Roman" w:hAnsi="Times New Roman" w:cs="Times New Roman"/>
                <w:sz w:val="26"/>
                <w:szCs w:val="26"/>
                <w:lang w:eastAsia="en-US"/>
              </w:rPr>
              <w:t>/BVSN-VTTBYT</w:t>
            </w:r>
          </w:p>
        </w:tc>
        <w:tc>
          <w:tcPr>
            <w:tcW w:w="284" w:type="dxa"/>
          </w:tcPr>
          <w:p w14:paraId="329F8341" w14:textId="77777777"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14:paraId="2C7B19B3" w14:textId="77777777" w:rsidR="008A44FE" w:rsidRDefault="004943AE">
            <w:pPr>
              <w:keepNext/>
              <w:jc w:val="center"/>
              <w:outlineLvl w:val="0"/>
              <w:rPr>
                <w:rFonts w:ascii="Times New Roman" w:eastAsia="Calibri" w:hAnsi="Times New Roman" w:cs="Times New Roman"/>
                <w:b/>
                <w:bCs/>
                <w:color w:val="000000"/>
                <w:sz w:val="26"/>
                <w:szCs w:val="26"/>
                <w:lang w:val="nl-NL" w:eastAsia="en-US"/>
              </w:rPr>
            </w:pPr>
            <w:r>
              <w:rPr>
                <w:rFonts w:ascii="Times New Roman" w:eastAsia="Calibri" w:hAnsi="Times New Roman" w:cs="Times New Roman"/>
                <w:i/>
                <w:iCs/>
                <w:color w:val="000000"/>
                <w:sz w:val="28"/>
                <w:szCs w:val="28"/>
                <w:lang w:val="nl-NL" w:eastAsia="en-US"/>
              </w:rPr>
              <w:t xml:space="preserve">Quảng Ninh, ngày </w:t>
            </w:r>
            <w:r>
              <w:rPr>
                <w:rFonts w:ascii="Times New Roman" w:eastAsia="Calibri" w:hAnsi="Times New Roman" w:cs="Times New Roman"/>
                <w:i/>
                <w:iCs/>
                <w:color w:val="000000"/>
                <w:sz w:val="28"/>
                <w:szCs w:val="28"/>
                <w:lang w:eastAsia="en-US"/>
              </w:rPr>
              <w:t xml:space="preserve"> 13 </w:t>
            </w:r>
            <w:r>
              <w:rPr>
                <w:rFonts w:ascii="Times New Roman" w:eastAsia="Calibri" w:hAnsi="Times New Roman" w:cs="Times New Roman"/>
                <w:i/>
                <w:iCs/>
                <w:color w:val="000000"/>
                <w:sz w:val="28"/>
                <w:szCs w:val="28"/>
                <w:lang w:val="nl-NL" w:eastAsia="en-US"/>
              </w:rPr>
              <w:t>tháng 4 năm 2026</w:t>
            </w:r>
          </w:p>
        </w:tc>
      </w:tr>
      <w:tr w:rsidR="008A44FE" w14:paraId="31B4C150" w14:textId="77777777">
        <w:trPr>
          <w:trHeight w:val="422"/>
          <w:jc w:val="center"/>
        </w:trPr>
        <w:tc>
          <w:tcPr>
            <w:tcW w:w="3775" w:type="dxa"/>
          </w:tcPr>
          <w:p w14:paraId="4E33163D" w14:textId="3CEA1740" w:rsidR="008A44FE" w:rsidRDefault="004943AE">
            <w:pPr>
              <w:keepNext/>
              <w:jc w:val="center"/>
              <w:outlineLvl w:val="3"/>
              <w:rPr>
                <w:rFonts w:ascii="Times New Roman" w:eastAsia="Calibri" w:hAnsi="Times New Roman" w:cs="Times New Roman"/>
                <w:color w:val="000000"/>
                <w:sz w:val="24"/>
                <w:szCs w:val="24"/>
                <w:lang w:eastAsia="en-US"/>
              </w:rPr>
            </w:pPr>
            <w:r>
              <w:rPr>
                <w:rFonts w:ascii="Times New Roman" w:eastAsia="DengXian" w:hAnsi="Times New Roman" w:cs="Times New Roman"/>
                <w:sz w:val="26"/>
                <w:szCs w:val="26"/>
              </w:rPr>
              <w:t xml:space="preserve">V/v mời chào giá </w:t>
            </w:r>
            <w:r w:rsidR="00416AA3" w:rsidRPr="00416AA3">
              <w:rPr>
                <w:rFonts w:ascii="Times New Roman" w:eastAsia="DengXian" w:hAnsi="Times New Roman" w:cs="Times New Roman"/>
                <w:sz w:val="26"/>
                <w:szCs w:val="26"/>
              </w:rPr>
              <w:t>mua sắm Tủ an toàn sinh học (Tủ thao tác PCR) của Bệnh viện Sản Nhi tỉnh Quảng Ninh</w:t>
            </w:r>
            <w:r>
              <w:rPr>
                <w:rFonts w:ascii="Times New Roman" w:eastAsia="DengXian" w:hAnsi="Times New Roman" w:cs="Times New Roman"/>
                <w:sz w:val="26"/>
                <w:szCs w:val="26"/>
              </w:rPr>
              <w:t>.</w:t>
            </w:r>
          </w:p>
        </w:tc>
        <w:tc>
          <w:tcPr>
            <w:tcW w:w="284" w:type="dxa"/>
          </w:tcPr>
          <w:p w14:paraId="18E8FBB4" w14:textId="77777777" w:rsidR="008A44FE" w:rsidRDefault="008A44FE">
            <w:pPr>
              <w:jc w:val="center"/>
              <w:rPr>
                <w:rFonts w:ascii="Times New Roman" w:eastAsia="Calibri" w:hAnsi="Times New Roman" w:cs="Times New Roman"/>
                <w:color w:val="000000"/>
                <w:sz w:val="26"/>
                <w:szCs w:val="26"/>
                <w:lang w:val="nl-NL" w:eastAsia="en-US"/>
              </w:rPr>
            </w:pPr>
          </w:p>
        </w:tc>
        <w:tc>
          <w:tcPr>
            <w:tcW w:w="5644" w:type="dxa"/>
          </w:tcPr>
          <w:p w14:paraId="3D0CDE31" w14:textId="77777777" w:rsidR="008A44FE" w:rsidRDefault="008A44FE">
            <w:pPr>
              <w:keepNext/>
              <w:jc w:val="right"/>
              <w:outlineLvl w:val="0"/>
              <w:rPr>
                <w:rFonts w:ascii="Times New Roman" w:eastAsia="Calibri" w:hAnsi="Times New Roman" w:cs="Times New Roman"/>
                <w:i/>
                <w:iCs/>
                <w:color w:val="000000"/>
                <w:sz w:val="28"/>
                <w:szCs w:val="28"/>
                <w:lang w:val="nl-NL" w:eastAsia="en-US"/>
              </w:rPr>
            </w:pPr>
          </w:p>
        </w:tc>
      </w:tr>
    </w:tbl>
    <w:p w14:paraId="7E68E6C9" w14:textId="77777777" w:rsidR="008A44FE" w:rsidRDefault="008A44FE">
      <w:pPr>
        <w:ind w:firstLineChars="1200" w:firstLine="3373"/>
        <w:jc w:val="both"/>
        <w:rPr>
          <w:rFonts w:ascii="Times New Roman" w:eastAsia="Times New Roman" w:hAnsi="Times New Roman" w:cs="Times New Roman"/>
          <w:b/>
          <w:bCs/>
          <w:color w:val="000000"/>
          <w:sz w:val="28"/>
          <w:szCs w:val="28"/>
          <w:lang w:eastAsia="en-US"/>
        </w:rPr>
      </w:pPr>
    </w:p>
    <w:p w14:paraId="196AAD39" w14:textId="77777777" w:rsidR="008A44FE" w:rsidRDefault="004943AE">
      <w:pPr>
        <w:jc w:val="center"/>
        <w:rPr>
          <w:rFonts w:ascii="Times New Roman" w:eastAsia="Times New Roman" w:hAnsi="Times New Roman" w:cs="Times New Roman"/>
          <w:color w:val="000000"/>
          <w:sz w:val="26"/>
          <w:szCs w:val="26"/>
          <w:lang w:eastAsia="en-US"/>
        </w:rPr>
      </w:pPr>
      <w:r>
        <w:rPr>
          <w:rFonts w:ascii="Times New Roman" w:eastAsia="Times New Roman" w:hAnsi="Times New Roman" w:cs="Times New Roman"/>
          <w:color w:val="000000"/>
          <w:sz w:val="26"/>
          <w:szCs w:val="26"/>
          <w:lang w:eastAsia="en-US"/>
        </w:rPr>
        <w:t xml:space="preserve">  Kính gửi: Các hãng sản xuất, nhà cung cấp tại Việt Nam</w:t>
      </w:r>
    </w:p>
    <w:p w14:paraId="2C843575" w14:textId="77777777" w:rsidR="008A44FE" w:rsidRDefault="008A44FE">
      <w:pPr>
        <w:jc w:val="center"/>
        <w:rPr>
          <w:rFonts w:ascii="Times New Roman" w:eastAsia="Times New Roman" w:hAnsi="Times New Roman" w:cs="Times New Roman"/>
          <w:color w:val="000000"/>
          <w:sz w:val="26"/>
          <w:szCs w:val="26"/>
          <w:lang w:eastAsia="en-US"/>
        </w:rPr>
      </w:pPr>
    </w:p>
    <w:p w14:paraId="6703837F" w14:textId="456418DB" w:rsidR="008A44FE" w:rsidRDefault="004943AE">
      <w:pPr>
        <w:ind w:firstLine="720"/>
        <w:rPr>
          <w:rFonts w:ascii="Times New Roman" w:eastAsia="Calibri" w:hAnsi="Times New Roman" w:cs="Times New Roman"/>
          <w:sz w:val="26"/>
          <w:szCs w:val="26"/>
          <w:lang w:eastAsia="en-US"/>
        </w:rPr>
      </w:pPr>
      <w:r>
        <w:rPr>
          <w:rFonts w:ascii="Times New Roman" w:eastAsia="Times New Roman" w:hAnsi="Times New Roman" w:cs="Times New Roman"/>
          <w:color w:val="000000"/>
          <w:sz w:val="26"/>
          <w:szCs w:val="26"/>
          <w:lang w:eastAsia="en-US"/>
        </w:rPr>
        <w:t xml:space="preserve">Bệnh viện Sản Nhi tỉnh Quảng Ninh có nhu cầu tiếp nhận báo giá để tham khảo, xây dựng giá gói thầu, làm cơ sở tổ chức lựa chọn nhà thầu cho gói </w:t>
      </w:r>
      <w:r w:rsidR="00416AA3" w:rsidRPr="00416AA3">
        <w:rPr>
          <w:rFonts w:ascii="Times New Roman" w:eastAsia="Times New Roman" w:hAnsi="Times New Roman" w:cs="Times New Roman"/>
          <w:color w:val="000000"/>
          <w:sz w:val="26"/>
          <w:szCs w:val="26"/>
          <w:lang w:eastAsia="en-US"/>
        </w:rPr>
        <w:t xml:space="preserve">mua sắm Tủ an toàn sinh học (Tủ thao tác PCR) của Bệnh viện Sản Nhi tỉnh Quảng Ninh </w:t>
      </w:r>
      <w:r>
        <w:rPr>
          <w:rFonts w:ascii="Times New Roman" w:eastAsia="Times New Roman" w:hAnsi="Times New Roman" w:cs="Times New Roman"/>
          <w:color w:val="000000"/>
          <w:sz w:val="26"/>
          <w:szCs w:val="26"/>
          <w:lang w:eastAsia="en-US"/>
        </w:rPr>
        <w:t>với nội dung cụ thể như sau:</w:t>
      </w:r>
    </w:p>
    <w:p w14:paraId="0CD88F9C" w14:textId="77777777" w:rsidR="008A44FE" w:rsidRDefault="004943AE">
      <w:pPr>
        <w:tabs>
          <w:tab w:val="left" w:pos="1134"/>
        </w:tabs>
        <w:ind w:firstLine="720"/>
        <w:jc w:val="both"/>
        <w:rPr>
          <w:rFonts w:ascii="Times New Roman" w:eastAsia="Times New Roman" w:hAnsi="Times New Roman" w:cs="Times New Roman"/>
          <w:b/>
          <w:bCs/>
          <w:sz w:val="26"/>
          <w:szCs w:val="26"/>
          <w:lang w:eastAsia="en-US"/>
        </w:rPr>
      </w:pPr>
      <w:r>
        <w:rPr>
          <w:rFonts w:ascii="Times New Roman" w:eastAsia="Times New Roman" w:hAnsi="Times New Roman" w:cs="Times New Roman"/>
          <w:b/>
          <w:bCs/>
          <w:sz w:val="26"/>
          <w:szCs w:val="26"/>
          <w:lang w:eastAsia="en-US"/>
        </w:rPr>
        <w:t>I. Thông tin của đơn vị yêu cầu báo giá</w:t>
      </w:r>
    </w:p>
    <w:p w14:paraId="6B09F96F" w14:textId="77777777" w:rsidR="008A44FE" w:rsidRDefault="004943AE">
      <w:pPr>
        <w:tabs>
          <w:tab w:val="left" w:pos="426"/>
        </w:tabs>
        <w:spacing w:before="120"/>
        <w:ind w:firstLine="783"/>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1. Đơn vị yêu cầu báo giá: Bệnh viện Sản Nhi tỉnh Quảng Ninh –  phường Tuần Châu, tỉnh Quảng Ninh.</w:t>
      </w:r>
    </w:p>
    <w:p w14:paraId="78B30624" w14:textId="77777777" w:rsidR="008A44FE" w:rsidRDefault="004943AE">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2. Thông tin liên hệ của người chịu trách nhiệm tiếp nhận báo giá: </w:t>
      </w:r>
    </w:p>
    <w:p w14:paraId="06FF85CC" w14:textId="77777777" w:rsidR="008A44FE" w:rsidRDefault="004943AE">
      <w:pPr>
        <w:tabs>
          <w:tab w:val="left" w:pos="426"/>
        </w:tabs>
        <w:spacing w:before="1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Ông </w:t>
      </w:r>
      <w:r>
        <w:rPr>
          <w:rFonts w:ascii="Times New Roman" w:eastAsia="Times New Roman" w:hAnsi="Times New Roman" w:cs="Times New Roman"/>
          <w:sz w:val="26"/>
          <w:szCs w:val="26"/>
          <w:lang w:val="vi-VN" w:eastAsia="vi-VN"/>
        </w:rPr>
        <w:t xml:space="preserve">Phạm </w:t>
      </w:r>
      <w:r>
        <w:rPr>
          <w:rFonts w:ascii="Times New Roman" w:eastAsia="Times New Roman" w:hAnsi="Times New Roman" w:cs="Times New Roman"/>
          <w:sz w:val="26"/>
          <w:szCs w:val="26"/>
          <w:lang w:eastAsia="vi-VN"/>
        </w:rPr>
        <w:t>Trường Giang</w:t>
      </w:r>
      <w:r>
        <w:rPr>
          <w:rFonts w:ascii="Times New Roman" w:eastAsia="Times New Roman" w:hAnsi="Times New Roman" w:cs="Times New Roman"/>
          <w:sz w:val="26"/>
          <w:szCs w:val="26"/>
          <w:lang w:val="vi-VN" w:eastAsia="vi-VN"/>
        </w:rPr>
        <w:t xml:space="preserve"> – </w:t>
      </w:r>
      <w:r>
        <w:rPr>
          <w:rFonts w:ascii="Times New Roman" w:eastAsia="Times New Roman" w:hAnsi="Times New Roman" w:cs="Times New Roman"/>
          <w:sz w:val="26"/>
          <w:szCs w:val="26"/>
          <w:lang w:eastAsia="vi-VN"/>
        </w:rPr>
        <w:t>NV</w:t>
      </w:r>
      <w:r>
        <w:rPr>
          <w:rFonts w:ascii="Times New Roman" w:eastAsia="Times New Roman" w:hAnsi="Times New Roman" w:cs="Times New Roman"/>
          <w:sz w:val="26"/>
          <w:szCs w:val="26"/>
          <w:lang w:val="vi-VN" w:eastAsia="vi-VN"/>
        </w:rPr>
        <w:t xml:space="preserve"> phòng VT-TBYT; Số điện thoại: </w:t>
      </w:r>
      <w:r>
        <w:rPr>
          <w:rFonts w:ascii="Times New Roman" w:eastAsia="Times New Roman" w:hAnsi="Times New Roman" w:cs="Times New Roman"/>
          <w:sz w:val="26"/>
          <w:szCs w:val="26"/>
          <w:lang w:eastAsia="vi-VN"/>
        </w:rPr>
        <w:t>0968.462.826</w:t>
      </w:r>
    </w:p>
    <w:p w14:paraId="13BC9A2F" w14:textId="77777777" w:rsidR="008A44FE" w:rsidRDefault="004943AE">
      <w:pPr>
        <w:tabs>
          <w:tab w:val="left" w:pos="426"/>
        </w:tabs>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3. Cách thức tiếp nhận báo giá:</w:t>
      </w:r>
    </w:p>
    <w:p w14:paraId="4573C3F5" w14:textId="77777777" w:rsidR="008A44FE" w:rsidRDefault="004943AE">
      <w:pPr>
        <w:spacing w:before="120"/>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Nhận trực tiếp tại địa chỉ: Bệnh viện Sản Nhi tỉnh Quảng Ninh – phường Tuần Châu, tỉnh Quảng Ninh.</w:t>
      </w:r>
    </w:p>
    <w:p w14:paraId="05316167" w14:textId="77777777" w:rsidR="008A44FE" w:rsidRDefault="004943AE" w:rsidP="007C47B1">
      <w:pPr>
        <w:ind w:firstLine="720"/>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 Nhận qua email: </w:t>
      </w:r>
      <w:r>
        <w:rPr>
          <w:rFonts w:ascii="Times New Roman" w:eastAsia="Times New Roman" w:hAnsi="Times New Roman" w:cs="Times New Roman"/>
          <w:sz w:val="26"/>
          <w:szCs w:val="26"/>
          <w:lang w:eastAsia="vi-VN"/>
        </w:rPr>
        <w:t>baogia.sannhiquangninh</w:t>
      </w:r>
      <w:r>
        <w:rPr>
          <w:rFonts w:ascii="Times New Roman" w:eastAsia="Times New Roman" w:hAnsi="Times New Roman" w:cs="Times New Roman"/>
          <w:sz w:val="26"/>
          <w:szCs w:val="26"/>
          <w:lang w:val="vi-VN" w:eastAsia="vi-VN"/>
        </w:rPr>
        <w:t>@gmail.com</w:t>
      </w:r>
    </w:p>
    <w:p w14:paraId="52726643" w14:textId="77777777" w:rsidR="008A44FE" w:rsidRDefault="004943AE" w:rsidP="007C47B1">
      <w:pPr>
        <w:numPr>
          <w:ilvl w:val="0"/>
          <w:numId w:val="1"/>
        </w:numPr>
        <w:tabs>
          <w:tab w:val="left" w:pos="426"/>
        </w:tabs>
        <w:spacing w:after="160"/>
        <w:ind w:left="0" w:firstLineChars="307" w:firstLine="798"/>
        <w:jc w:val="both"/>
        <w:rPr>
          <w:rFonts w:ascii="Times New Roman" w:eastAsia="Times New Roman" w:hAnsi="Times New Roman" w:cs="Times New Roman"/>
          <w:sz w:val="26"/>
          <w:szCs w:val="26"/>
          <w:lang w:val="fr-FR" w:eastAsia="en-US"/>
        </w:rPr>
      </w:pPr>
      <w:r>
        <w:rPr>
          <w:rFonts w:ascii="Times New Roman" w:eastAsia="Times New Roman" w:hAnsi="Times New Roman" w:cs="Times New Roman"/>
          <w:sz w:val="26"/>
          <w:szCs w:val="26"/>
          <w:lang w:val="fr-FR" w:eastAsia="en-US"/>
        </w:rPr>
        <w:t xml:space="preserve">Thời hạn tiếp nhận báo giá: </w:t>
      </w:r>
      <w:r>
        <w:rPr>
          <w:rFonts w:ascii="Times New Roman" w:eastAsia="Times New Roman" w:hAnsi="Times New Roman" w:cs="Times New Roman"/>
          <w:sz w:val="26"/>
          <w:szCs w:val="26"/>
          <w:lang w:eastAsia="en-US"/>
        </w:rPr>
        <w:t xml:space="preserve">10 ngày kể từ ngày đăng tải. </w:t>
      </w:r>
      <w:r>
        <w:rPr>
          <w:rFonts w:ascii="Times New Roman" w:eastAsia="Times New Roman" w:hAnsi="Times New Roman" w:cs="Times New Roman"/>
          <w:sz w:val="26"/>
          <w:szCs w:val="26"/>
          <w:lang w:val="fr-FR" w:eastAsia="en-US"/>
        </w:rPr>
        <w:t>Các báo giá nhận được sau thời điểm nêu trên sẽ không được xem xét.</w:t>
      </w:r>
    </w:p>
    <w:p w14:paraId="09C9FAE0" w14:textId="77777777" w:rsidR="008A44FE" w:rsidRDefault="004943AE" w:rsidP="007C47B1">
      <w:pPr>
        <w:tabs>
          <w:tab w:val="left" w:pos="426"/>
        </w:tabs>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 xml:space="preserve">5. Thời hạn có hiệu lực của báo giá: </w:t>
      </w:r>
      <w:r>
        <w:rPr>
          <w:rFonts w:ascii="Times New Roman" w:eastAsia="Times New Roman" w:hAnsi="Times New Roman" w:cs="Times New Roman"/>
          <w:sz w:val="26"/>
          <w:szCs w:val="26"/>
          <w:lang w:eastAsia="en-US"/>
        </w:rPr>
        <w:t>90 ngày kể từ ngày báo giá</w:t>
      </w:r>
    </w:p>
    <w:p w14:paraId="24AA1162" w14:textId="77777777" w:rsidR="008A44FE" w:rsidRDefault="004943AE">
      <w:pPr>
        <w:tabs>
          <w:tab w:val="left" w:pos="1134"/>
        </w:tabs>
        <w:ind w:firstLine="720"/>
        <w:jc w:val="both"/>
        <w:rPr>
          <w:rFonts w:ascii="Times New Roman" w:eastAsia="Times New Roman" w:hAnsi="Times New Roman" w:cs="Times New Roman"/>
          <w:b/>
          <w:bCs/>
          <w:sz w:val="26"/>
          <w:szCs w:val="26"/>
          <w:lang w:val="fr-FR" w:eastAsia="en-US"/>
        </w:rPr>
      </w:pPr>
      <w:r>
        <w:rPr>
          <w:rFonts w:ascii="Times New Roman" w:eastAsia="Times New Roman" w:hAnsi="Times New Roman" w:cs="Times New Roman"/>
          <w:b/>
          <w:bCs/>
          <w:sz w:val="26"/>
          <w:szCs w:val="26"/>
          <w:lang w:val="fr-FR" w:eastAsia="en-US"/>
        </w:rPr>
        <w:t>II. Nội dung yêu cầu báo giá:</w:t>
      </w:r>
    </w:p>
    <w:p w14:paraId="2B69A44F" w14:textId="77777777" w:rsidR="008A44FE" w:rsidRDefault="004943AE" w:rsidP="00CC4DAF">
      <w:pPr>
        <w:tabs>
          <w:tab w:val="left" w:pos="426"/>
        </w:tabs>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val="fr-FR" w:eastAsia="en-US"/>
        </w:rPr>
        <w:t>1. Danh mụ</w:t>
      </w:r>
      <w:r>
        <w:rPr>
          <w:rFonts w:ascii="Times New Roman" w:eastAsia="Times New Roman" w:hAnsi="Times New Roman" w:cs="Times New Roman"/>
          <w:sz w:val="26"/>
          <w:szCs w:val="26"/>
          <w:lang w:eastAsia="en-US"/>
        </w:rPr>
        <w:t>c: Chi tiết theo phụ lục II</w:t>
      </w:r>
    </w:p>
    <w:p w14:paraId="0ED13E06" w14:textId="77777777" w:rsidR="008A44FE" w:rsidRDefault="004943AE" w:rsidP="00CC4DAF">
      <w:pPr>
        <w:tabs>
          <w:tab w:val="left" w:pos="400"/>
        </w:tabs>
        <w:spacing w:line="276" w:lineRule="auto"/>
        <w:ind w:left="60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 xml:space="preserve">  2.Địa điểm cung cấp dịch vụ, các yêu cầu về cung cấp dịch vụ: Bệnh viện Sản Nhi tỉnh Quảng Ninh</w:t>
      </w:r>
    </w:p>
    <w:p w14:paraId="5F862947" w14:textId="77777777" w:rsidR="008B1461" w:rsidRDefault="004943AE" w:rsidP="00CC4DAF">
      <w:pPr>
        <w:tabs>
          <w:tab w:val="left" w:pos="709"/>
        </w:tabs>
        <w:spacing w:line="276"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t xml:space="preserve">3. Thời gian thực hiện dự kiến: </w:t>
      </w:r>
      <w:r w:rsidR="008B1461">
        <w:rPr>
          <w:rFonts w:ascii="Times New Roman" w:eastAsia="Times New Roman" w:hAnsi="Times New Roman" w:cs="Times New Roman"/>
          <w:sz w:val="26"/>
          <w:szCs w:val="26"/>
          <w:lang w:eastAsia="en-US"/>
        </w:rPr>
        <w:t>Theo quy định của hợp đồng.</w:t>
      </w:r>
    </w:p>
    <w:p w14:paraId="52C542BD" w14:textId="38EA74EA" w:rsidR="008A44FE" w:rsidRDefault="008B1461" w:rsidP="00CC4DAF">
      <w:pPr>
        <w:tabs>
          <w:tab w:val="left" w:pos="709"/>
        </w:tabs>
        <w:spacing w:line="276" w:lineRule="auto"/>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ab/>
      </w:r>
      <w:r w:rsidR="004943AE">
        <w:rPr>
          <w:rFonts w:ascii="Times New Roman" w:eastAsia="Times New Roman" w:hAnsi="Times New Roman" w:cs="Times New Roman"/>
          <w:sz w:val="26"/>
          <w:szCs w:val="26"/>
          <w:lang w:eastAsia="en-US"/>
        </w:rPr>
        <w:t>4. Dự kiến về các điều khoản tạm ứng, thanh toán hợp đồng: Thanh toán sau khi nhận đầy đủ hồ sơ nghiệm thu từ nhà thầu.</w:t>
      </w:r>
    </w:p>
    <w:p w14:paraId="749E20A7" w14:textId="77777777" w:rsidR="008A44FE" w:rsidRDefault="004943AE" w:rsidP="00CC4DAF">
      <w:pPr>
        <w:spacing w:line="276" w:lineRule="auto"/>
        <w:ind w:firstLine="720"/>
        <w:jc w:val="both"/>
        <w:rPr>
          <w:rFonts w:ascii="Times New Roman" w:eastAsia="Times New Roman" w:hAnsi="Times New Roman" w:cs="Times New Roman"/>
          <w:sz w:val="26"/>
          <w:szCs w:val="26"/>
          <w:lang w:eastAsia="en-US"/>
        </w:rPr>
      </w:pPr>
      <w:r>
        <w:rPr>
          <w:rFonts w:ascii="Times New Roman" w:eastAsia="Times New Roman" w:hAnsi="Times New Roman" w:cs="Times New Roman"/>
          <w:sz w:val="26"/>
          <w:szCs w:val="26"/>
          <w:lang w:eastAsia="en-US"/>
        </w:rPr>
        <w:t>Bệnh viện xin trân trọng thông báo./.</w:t>
      </w:r>
    </w:p>
    <w:tbl>
      <w:tblPr>
        <w:tblW w:w="9338" w:type="dxa"/>
        <w:tblLook w:val="04A0" w:firstRow="1" w:lastRow="0" w:firstColumn="1" w:lastColumn="0" w:noHBand="0" w:noVBand="1"/>
      </w:tblPr>
      <w:tblGrid>
        <w:gridCol w:w="4663"/>
        <w:gridCol w:w="4675"/>
      </w:tblGrid>
      <w:tr w:rsidR="008A44FE" w14:paraId="55C2C622" w14:textId="77777777">
        <w:trPr>
          <w:trHeight w:val="1797"/>
        </w:trPr>
        <w:tc>
          <w:tcPr>
            <w:tcW w:w="4663" w:type="dxa"/>
          </w:tcPr>
          <w:p w14:paraId="71579842" w14:textId="77777777" w:rsidR="003A386A" w:rsidRDefault="003A386A">
            <w:pPr>
              <w:rPr>
                <w:rFonts w:ascii="Times New Roman" w:eastAsia="Times New Roman" w:hAnsi="Times New Roman" w:cs="Times New Roman"/>
                <w:b/>
                <w:i/>
                <w:sz w:val="24"/>
                <w:szCs w:val="24"/>
                <w:lang w:eastAsia="en-US"/>
              </w:rPr>
            </w:pPr>
          </w:p>
          <w:p w14:paraId="487903E7" w14:textId="77777777" w:rsidR="008A44FE" w:rsidRDefault="004943AE">
            <w:pPr>
              <w:rPr>
                <w:rFonts w:ascii="Times New Roman" w:eastAsia="Times New Roman" w:hAnsi="Times New Roman" w:cs="Times New Roman"/>
                <w:b/>
                <w:i/>
                <w:sz w:val="24"/>
                <w:szCs w:val="24"/>
                <w:lang w:eastAsia="en-US"/>
              </w:rPr>
            </w:pPr>
            <w:r>
              <w:rPr>
                <w:rFonts w:ascii="Times New Roman" w:eastAsia="Times New Roman" w:hAnsi="Times New Roman" w:cs="Times New Roman"/>
                <w:b/>
                <w:i/>
                <w:sz w:val="24"/>
                <w:szCs w:val="24"/>
                <w:lang w:eastAsia="en-US"/>
              </w:rPr>
              <w:t>Nơi nhận:</w:t>
            </w:r>
          </w:p>
          <w:p w14:paraId="65978C5B" w14:textId="77777777" w:rsidR="008A44FE" w:rsidRDefault="004943AE">
            <w:pPr>
              <w:numPr>
                <w:ilvl w:val="0"/>
                <w:numId w:val="2"/>
              </w:numPr>
              <w:ind w:left="284" w:hanging="284"/>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Lưu: VT,VT-TBYT.</w:t>
            </w:r>
          </w:p>
          <w:p w14:paraId="01F07E4A" w14:textId="77777777" w:rsidR="008A44FE" w:rsidRDefault="008A44FE">
            <w:pPr>
              <w:spacing w:line="360" w:lineRule="auto"/>
              <w:rPr>
                <w:rFonts w:ascii="Times New Roman" w:eastAsia="Times New Roman" w:hAnsi="Times New Roman" w:cs="Times New Roman"/>
                <w:i/>
                <w:sz w:val="26"/>
                <w:szCs w:val="26"/>
                <w:lang w:eastAsia="en-US"/>
              </w:rPr>
            </w:pPr>
          </w:p>
        </w:tc>
        <w:tc>
          <w:tcPr>
            <w:tcW w:w="4675" w:type="dxa"/>
          </w:tcPr>
          <w:p w14:paraId="0229A0B2" w14:textId="77777777" w:rsidR="003A386A" w:rsidRDefault="003A386A">
            <w:pPr>
              <w:jc w:val="center"/>
              <w:rPr>
                <w:rFonts w:ascii="Times New Roman" w:eastAsia="Times New Roman" w:hAnsi="Times New Roman" w:cs="Times New Roman"/>
                <w:b/>
                <w:sz w:val="26"/>
                <w:szCs w:val="26"/>
                <w:lang w:eastAsia="en-US"/>
              </w:rPr>
            </w:pPr>
          </w:p>
          <w:p w14:paraId="12068EE8" w14:textId="77777777" w:rsidR="008A44FE" w:rsidRDefault="004943AE">
            <w:pPr>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GIÁM ĐỐC</w:t>
            </w:r>
          </w:p>
          <w:p w14:paraId="20A51446" w14:textId="77777777" w:rsidR="008A44FE" w:rsidRDefault="004943AE">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14:paraId="780783E8" w14:textId="77777777" w:rsidR="008A44FE" w:rsidRDefault="008A44FE">
            <w:pPr>
              <w:spacing w:line="360" w:lineRule="auto"/>
              <w:rPr>
                <w:rFonts w:ascii="Times New Roman" w:eastAsia="Times New Roman" w:hAnsi="Times New Roman" w:cs="Times New Roman"/>
                <w:b/>
                <w:sz w:val="26"/>
                <w:szCs w:val="26"/>
                <w:lang w:eastAsia="en-US"/>
              </w:rPr>
            </w:pPr>
          </w:p>
          <w:p w14:paraId="535C5809" w14:textId="77777777" w:rsidR="008A44FE" w:rsidRDefault="004943AE">
            <w:pPr>
              <w:spacing w:line="360" w:lineRule="auto"/>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 xml:space="preserve"> </w:t>
            </w:r>
          </w:p>
          <w:p w14:paraId="18AA3BBF" w14:textId="77777777" w:rsidR="008A44FE" w:rsidRDefault="004943AE">
            <w:pPr>
              <w:spacing w:line="360" w:lineRule="auto"/>
              <w:jc w:val="center"/>
              <w:rPr>
                <w:rFonts w:ascii="Times New Roman" w:eastAsia="Times New Roman" w:hAnsi="Times New Roman" w:cs="Times New Roman"/>
                <w:sz w:val="26"/>
                <w:szCs w:val="26"/>
                <w:lang w:eastAsia="en-US"/>
              </w:rPr>
            </w:pPr>
            <w:r>
              <w:rPr>
                <w:rFonts w:ascii="Times New Roman" w:eastAsia="Times New Roman" w:hAnsi="Times New Roman" w:cs="Times New Roman"/>
                <w:b/>
                <w:sz w:val="26"/>
                <w:szCs w:val="26"/>
                <w:lang w:eastAsia="en-US"/>
              </w:rPr>
              <w:t>Bùi Minh Cường</w:t>
            </w:r>
          </w:p>
        </w:tc>
      </w:tr>
    </w:tbl>
    <w:p w14:paraId="2C37E596" w14:textId="77777777" w:rsidR="008A44FE" w:rsidRDefault="008A44FE">
      <w:pPr>
        <w:rPr>
          <w:rFonts w:ascii="Calibri" w:eastAsia="SimSun" w:hAnsi="Calibri" w:cs="Times New Roman"/>
          <w:b/>
          <w:sz w:val="28"/>
          <w:szCs w:val="28"/>
          <w:lang w:val="fr-FR"/>
        </w:rPr>
        <w:sectPr w:rsidR="008A44FE">
          <w:pgSz w:w="11907" w:h="16840"/>
          <w:pgMar w:top="1134" w:right="1134" w:bottom="1134" w:left="1701" w:header="720" w:footer="720" w:gutter="0"/>
          <w:cols w:space="720"/>
          <w:docGrid w:linePitch="360"/>
        </w:sectPr>
      </w:pPr>
    </w:p>
    <w:p w14:paraId="776F8028" w14:textId="0E167B6C" w:rsidR="008A44FE" w:rsidRPr="002B5F49" w:rsidRDefault="004943AE">
      <w:pPr>
        <w:spacing w:line="288" w:lineRule="auto"/>
        <w:jc w:val="center"/>
        <w:rPr>
          <w:rFonts w:ascii="Times New Roman" w:eastAsia="Times New Roman" w:hAnsi="Times New Roman" w:cs="Times New Roman"/>
          <w:b/>
          <w:sz w:val="28"/>
          <w:szCs w:val="28"/>
          <w:lang w:eastAsia="en-US"/>
        </w:rPr>
      </w:pPr>
      <w:r w:rsidRPr="002B5F49">
        <w:rPr>
          <w:rFonts w:ascii="Times New Roman" w:eastAsia="Times New Roman" w:hAnsi="Times New Roman" w:cs="Times New Roman"/>
          <w:b/>
          <w:sz w:val="28"/>
          <w:szCs w:val="28"/>
          <w:lang w:eastAsia="en-US"/>
        </w:rPr>
        <w:lastRenderedPageBreak/>
        <w:t>Ph</w:t>
      </w:r>
      <w:r w:rsidR="001E7481" w:rsidRPr="002B5F49">
        <w:rPr>
          <w:rFonts w:ascii="Times New Roman" w:eastAsia="Times New Roman" w:hAnsi="Times New Roman" w:cs="Times New Roman"/>
          <w:b/>
          <w:sz w:val="28"/>
          <w:szCs w:val="28"/>
          <w:lang w:eastAsia="en-US"/>
        </w:rPr>
        <w:t>u lục</w:t>
      </w:r>
      <w:r w:rsidRPr="002B5F49">
        <w:rPr>
          <w:rFonts w:ascii="Times New Roman" w:eastAsia="Times New Roman" w:hAnsi="Times New Roman" w:cs="Times New Roman"/>
          <w:b/>
          <w:sz w:val="28"/>
          <w:szCs w:val="28"/>
          <w:lang w:eastAsia="en-US"/>
        </w:rPr>
        <w:t xml:space="preserve"> I</w:t>
      </w:r>
    </w:p>
    <w:p w14:paraId="0B94887A" w14:textId="77777777" w:rsidR="008A44FE" w:rsidRPr="00346D25" w:rsidRDefault="004943AE">
      <w:pPr>
        <w:spacing w:line="288" w:lineRule="auto"/>
        <w:jc w:val="center"/>
        <w:rPr>
          <w:rFonts w:ascii="Times New Roman" w:eastAsia="Times New Roman" w:hAnsi="Times New Roman" w:cs="Times New Roman"/>
          <w:b/>
          <w:sz w:val="26"/>
          <w:szCs w:val="26"/>
          <w:lang w:eastAsia="en-US"/>
        </w:rPr>
      </w:pPr>
      <w:r w:rsidRPr="002B5F49">
        <w:rPr>
          <w:rFonts w:ascii="Times New Roman" w:eastAsia="Times New Roman" w:hAnsi="Times New Roman" w:cs="Times New Roman"/>
          <w:b/>
          <w:sz w:val="28"/>
          <w:szCs w:val="28"/>
          <w:lang w:eastAsia="en-US"/>
        </w:rPr>
        <w:t>BÁO GIÁ</w:t>
      </w:r>
    </w:p>
    <w:p w14:paraId="5C44733B" w14:textId="3A14A3B6" w:rsidR="008A44FE" w:rsidRDefault="004943AE">
      <w:pPr>
        <w:spacing w:line="288" w:lineRule="auto"/>
        <w:jc w:val="center"/>
        <w:rPr>
          <w:rFonts w:ascii="Times New Roman" w:eastAsia="DengXian" w:hAnsi="Times New Roman" w:cs="Times New Roman"/>
          <w:i/>
          <w:iCs/>
          <w:color w:val="000000"/>
          <w:sz w:val="26"/>
          <w:szCs w:val="26"/>
          <w:lang w:val="es-ES" w:eastAsia="vi-VN"/>
        </w:rPr>
      </w:pPr>
      <w:r>
        <w:rPr>
          <w:rFonts w:ascii="Times New Roman" w:eastAsia="DengXian" w:hAnsi="Times New Roman" w:cs="Times New Roman"/>
          <w:i/>
          <w:iCs/>
          <w:color w:val="000000"/>
          <w:sz w:val="26"/>
          <w:szCs w:val="26"/>
          <w:lang w:val="es-ES" w:eastAsia="vi-VN"/>
        </w:rPr>
        <w:t xml:space="preserve">(Kèm theo công văn số </w:t>
      </w:r>
      <w:r>
        <w:rPr>
          <w:rFonts w:ascii="Times New Roman" w:eastAsia="DengXian" w:hAnsi="Times New Roman" w:cs="Times New Roman"/>
          <w:i/>
          <w:iCs/>
          <w:color w:val="000000"/>
          <w:sz w:val="26"/>
          <w:szCs w:val="26"/>
          <w:lang w:eastAsia="vi-VN"/>
        </w:rPr>
        <w:t>9</w:t>
      </w:r>
      <w:r w:rsidR="00B734CC">
        <w:rPr>
          <w:rFonts w:ascii="Times New Roman" w:eastAsia="DengXian" w:hAnsi="Times New Roman" w:cs="Times New Roman"/>
          <w:i/>
          <w:iCs/>
          <w:color w:val="000000"/>
          <w:sz w:val="26"/>
          <w:szCs w:val="26"/>
          <w:lang w:eastAsia="vi-VN"/>
        </w:rPr>
        <w:t>11</w:t>
      </w:r>
      <w:r>
        <w:rPr>
          <w:rFonts w:ascii="Times New Roman" w:eastAsia="DengXian" w:hAnsi="Times New Roman" w:cs="Times New Roman"/>
          <w:i/>
          <w:iCs/>
          <w:color w:val="000000"/>
          <w:sz w:val="26"/>
          <w:szCs w:val="26"/>
          <w:lang w:eastAsia="vi-VN"/>
        </w:rPr>
        <w:t xml:space="preserve">/BVSN-VTTBYT </w:t>
      </w:r>
      <w:r>
        <w:rPr>
          <w:rFonts w:ascii="Times New Roman" w:eastAsia="DengXian" w:hAnsi="Times New Roman" w:cs="Times New Roman"/>
          <w:i/>
          <w:iCs/>
          <w:color w:val="000000"/>
          <w:sz w:val="26"/>
          <w:szCs w:val="26"/>
          <w:lang w:val="es-ES" w:eastAsia="vi-VN"/>
        </w:rPr>
        <w:t xml:space="preserve">ngày </w:t>
      </w:r>
      <w:r>
        <w:rPr>
          <w:rFonts w:ascii="Times New Roman" w:eastAsia="DengXian" w:hAnsi="Times New Roman" w:cs="Times New Roman"/>
          <w:i/>
          <w:iCs/>
          <w:color w:val="000000"/>
          <w:sz w:val="26"/>
          <w:szCs w:val="26"/>
          <w:lang w:eastAsia="vi-VN"/>
        </w:rPr>
        <w:t xml:space="preserve">13/4/2026 </w:t>
      </w:r>
      <w:r>
        <w:rPr>
          <w:rFonts w:ascii="Times New Roman" w:eastAsia="DengXian" w:hAnsi="Times New Roman" w:cs="Times New Roman"/>
          <w:i/>
          <w:iCs/>
          <w:color w:val="000000"/>
          <w:sz w:val="26"/>
          <w:szCs w:val="26"/>
          <w:lang w:val="es-ES" w:eastAsia="vi-VN"/>
        </w:rPr>
        <w:t xml:space="preserve">của </w:t>
      </w:r>
    </w:p>
    <w:p w14:paraId="49058024" w14:textId="77777777" w:rsidR="008A44FE" w:rsidRDefault="004943AE">
      <w:pPr>
        <w:spacing w:line="288" w:lineRule="auto"/>
        <w:jc w:val="center"/>
        <w:rPr>
          <w:rFonts w:ascii="Times New Roman" w:eastAsia="Times New Roman" w:hAnsi="Times New Roman" w:cs="Times New Roman"/>
          <w:b/>
          <w:sz w:val="26"/>
          <w:szCs w:val="26"/>
          <w:lang w:eastAsia="en-US"/>
        </w:rPr>
      </w:pPr>
      <w:r>
        <w:rPr>
          <w:rFonts w:ascii="Times New Roman" w:eastAsia="DengXian" w:hAnsi="Times New Roman" w:cs="Times New Roman"/>
          <w:i/>
          <w:iCs/>
          <w:noProof/>
          <w:color w:val="000000"/>
          <w:sz w:val="26"/>
          <w:szCs w:val="26"/>
          <w:lang w:eastAsia="vi-VN"/>
        </w:rPr>
        <mc:AlternateContent>
          <mc:Choice Requires="wps">
            <w:drawing>
              <wp:anchor distT="0" distB="0" distL="114300" distR="114300" simplePos="0" relativeHeight="251660288" behindDoc="0" locked="0" layoutInCell="1" allowOverlap="1" wp14:anchorId="33051B15" wp14:editId="65ECCB2B">
                <wp:simplePos x="0" y="0"/>
                <wp:positionH relativeFrom="column">
                  <wp:posOffset>2206625</wp:posOffset>
                </wp:positionH>
                <wp:positionV relativeFrom="paragraph">
                  <wp:posOffset>199390</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_x0000_s1026" o:spid="_x0000_s1026" o:spt="20" style="position:absolute;left:0pt;margin-left:173.75pt;margin-top:15.7pt;height:0pt;width:100.5pt;z-index:251660288;mso-width-relative:page;mso-height-relative:page;" filled="f" stroked="t" coordsize="21600,21600" o:gfxdata="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5fzNxdUAAAAJAQAADwAA&#10;AAAAAAABACAAAAAiAAAAZHJzL2Rvd25yZXYueG1sUEsBAhQAFAAAAAgAh07iQDJTgdDgAQAA1gMA&#10;AA4AAAAAAAAAAQAgAAAAJAEAAGRycy9lMm9Eb2MueG1sUEsFBgAAAAAGAAYAWQEAAHYFAAAAAA==&#10;">
                <v:fill on="f" focussize="0,0"/>
                <v:stroke weight="0.5pt" color="#000000" miterlimit="8" joinstyle="miter"/>
                <v:imagedata o:title=""/>
                <o:lock v:ext="edit" aspectratio="f"/>
              </v:line>
            </w:pict>
          </mc:Fallback>
        </mc:AlternateContent>
      </w:r>
      <w:r>
        <w:rPr>
          <w:rFonts w:ascii="Times New Roman" w:eastAsia="DengXian" w:hAnsi="Times New Roman" w:cs="Times New Roman"/>
          <w:i/>
          <w:iCs/>
          <w:color w:val="000000"/>
          <w:sz w:val="26"/>
          <w:szCs w:val="26"/>
          <w:lang w:eastAsia="vi-VN"/>
        </w:rPr>
        <w:t>Bệnh viện Sản-Nhi tỉnh Quảng Ninh</w:t>
      </w:r>
      <w:r>
        <w:rPr>
          <w:rFonts w:ascii="Times New Roman" w:eastAsia="DengXian" w:hAnsi="Times New Roman" w:cs="Times New Roman"/>
          <w:i/>
          <w:iCs/>
          <w:color w:val="000000"/>
          <w:sz w:val="26"/>
          <w:szCs w:val="26"/>
          <w:lang w:val="es-ES" w:eastAsia="vi-VN"/>
        </w:rPr>
        <w:t>)</w:t>
      </w:r>
    </w:p>
    <w:p w14:paraId="7311B985" w14:textId="77777777" w:rsidR="008A44FE" w:rsidRDefault="004943AE">
      <w:pPr>
        <w:spacing w:line="288" w:lineRule="auto"/>
        <w:jc w:val="center"/>
        <w:rPr>
          <w:rFonts w:ascii="Times New Roman" w:eastAsia="Times New Roman" w:hAnsi="Times New Roman" w:cs="Times New Roman"/>
          <w:b/>
          <w:bCs/>
          <w:i/>
          <w:i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Kính gửi: ... </w:t>
      </w:r>
      <w:r>
        <w:rPr>
          <w:rFonts w:ascii="Times New Roman" w:eastAsia="Times New Roman" w:hAnsi="Times New Roman" w:cs="Times New Roman"/>
          <w:b/>
          <w:bCs/>
          <w:i/>
          <w:iCs/>
          <w:sz w:val="26"/>
          <w:szCs w:val="26"/>
          <w:shd w:val="clear" w:color="auto" w:fill="FFFFFF"/>
          <w:lang w:eastAsia="en-US"/>
        </w:rPr>
        <w:t>[ghi rõ tên của Chủ đầu tư yêu cầu báo giá]</w:t>
      </w:r>
    </w:p>
    <w:p w14:paraId="0A07185C" w14:textId="77777777" w:rsidR="008A44FE" w:rsidRDefault="004943AE">
      <w:pPr>
        <w:spacing w:line="288" w:lineRule="auto"/>
        <w:jc w:val="both"/>
        <w:rPr>
          <w:rFonts w:ascii="Times New Roman" w:eastAsia="Times New Roman" w:hAnsi="Times New Roman" w:cs="Times New Roman"/>
          <w:b/>
          <w:sz w:val="26"/>
          <w:szCs w:val="26"/>
          <w:lang w:eastAsia="en-US"/>
        </w:rPr>
      </w:pPr>
      <w:r>
        <w:rPr>
          <w:rFonts w:ascii="Times New Roman" w:eastAsia="Times New Roman" w:hAnsi="Times New Roman" w:cs="Times New Roman"/>
          <w:sz w:val="26"/>
          <w:szCs w:val="26"/>
          <w:shd w:val="clear" w:color="auto" w:fill="FFFFFF"/>
          <w:lang w:eastAsia="en-US"/>
        </w:rPr>
        <w:t>Trên cơ sở yêu cầu báo giá của.... </w:t>
      </w:r>
      <w:r>
        <w:rPr>
          <w:rFonts w:ascii="Times New Roman" w:eastAsia="Times New Roman" w:hAnsi="Times New Roman" w:cs="Times New Roman"/>
          <w:i/>
          <w:iCs/>
          <w:sz w:val="26"/>
          <w:szCs w:val="26"/>
          <w:shd w:val="clear" w:color="auto" w:fill="FFFFFF"/>
          <w:lang w:eastAsia="en-US"/>
        </w:rPr>
        <w:t>[ghi rõ tên của Chủ đầu tư yêu cầu báo giá]</w:t>
      </w:r>
      <w:r>
        <w:rPr>
          <w:rFonts w:ascii="Times New Roman" w:eastAsia="Times New Roman" w:hAnsi="Times New Roman" w:cs="Times New Roman"/>
          <w:sz w:val="26"/>
          <w:szCs w:val="26"/>
          <w:shd w:val="clear" w:color="auto" w:fill="FFFFFF"/>
          <w:lang w:eastAsia="en-US"/>
        </w:rPr>
        <w:t>, chúng tôi .... </w:t>
      </w:r>
      <w:r>
        <w:rPr>
          <w:rFonts w:ascii="Times New Roman" w:eastAsia="Times New Roman" w:hAnsi="Times New Roman" w:cs="Times New Roman"/>
          <w:i/>
          <w:iCs/>
          <w:sz w:val="26"/>
          <w:szCs w:val="26"/>
          <w:shd w:val="clear" w:color="auto" w:fill="FFFFFF"/>
          <w:lang w:eastAsia="en-US"/>
        </w:rPr>
        <w:t>[ghi tên, địa chỉ của hãng sản xuất, nhà cung cấp; trường hợp nhiều hãng sản xuất, nhà cung cấp cùng tham gia trong một báo giá (gọi chung là liên danh) thì ghi rõ tên, địa chỉ của các thành viên liên danh]</w:t>
      </w:r>
      <w:r>
        <w:rPr>
          <w:rFonts w:ascii="Times New Roman" w:eastAsia="Times New Roman" w:hAnsi="Times New Roman" w:cs="Times New Roman"/>
          <w:sz w:val="26"/>
          <w:szCs w:val="26"/>
          <w:shd w:val="clear" w:color="auto" w:fill="FFFFFF"/>
          <w:lang w:eastAsia="en-US"/>
        </w:rPr>
        <w:t> báo giá cho các thiết bị y tế như sau:</w:t>
      </w:r>
    </w:p>
    <w:p w14:paraId="4D3E2A68" w14:textId="77777777" w:rsidR="008A44FE" w:rsidRDefault="004943AE">
      <w:pPr>
        <w:tabs>
          <w:tab w:val="left" w:pos="12474"/>
        </w:tabs>
        <w:spacing w:line="288" w:lineRule="auto"/>
        <w:jc w:val="both"/>
        <w:rPr>
          <w:rFonts w:ascii="Times New Roman" w:eastAsia="Times New Roman" w:hAnsi="Times New Roman" w:cs="Times New Roman"/>
          <w:b/>
          <w:bCs/>
          <w:sz w:val="26"/>
          <w:szCs w:val="26"/>
          <w:shd w:val="clear" w:color="auto" w:fill="FFFFFF"/>
          <w:lang w:eastAsia="en-US"/>
        </w:rPr>
      </w:pPr>
      <w:r>
        <w:rPr>
          <w:rFonts w:ascii="Times New Roman" w:eastAsia="Times New Roman" w:hAnsi="Times New Roman" w:cs="Times New Roman"/>
          <w:b/>
          <w:bCs/>
          <w:sz w:val="26"/>
          <w:szCs w:val="26"/>
          <w:shd w:val="clear" w:color="auto" w:fill="FFFFFF"/>
          <w:lang w:eastAsia="en-US"/>
        </w:rPr>
        <w:t>1. Báo giá cho các danh mục, thiết bị y tế và dịch vụ liên quan như sau:</w:t>
      </w:r>
    </w:p>
    <w:tbl>
      <w:tblPr>
        <w:tblW w:w="57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1700"/>
        <w:gridCol w:w="983"/>
        <w:gridCol w:w="831"/>
        <w:gridCol w:w="831"/>
        <w:gridCol w:w="924"/>
        <w:gridCol w:w="691"/>
        <w:gridCol w:w="957"/>
        <w:gridCol w:w="878"/>
        <w:gridCol w:w="971"/>
        <w:gridCol w:w="951"/>
      </w:tblGrid>
      <w:tr w:rsidR="008A44FE" w:rsidRPr="003008DD" w14:paraId="44CF0563" w14:textId="77777777">
        <w:trPr>
          <w:trHeight w:val="711"/>
          <w:tblHeader/>
          <w:jc w:val="center"/>
        </w:trPr>
        <w:tc>
          <w:tcPr>
            <w:tcW w:w="338" w:type="pct"/>
            <w:vAlign w:val="center"/>
          </w:tcPr>
          <w:p w14:paraId="64EDBF55"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br w:type="page"/>
            </w:r>
            <w:r w:rsidRPr="003008DD">
              <w:rPr>
                <w:rFonts w:ascii="Times New Roman" w:eastAsia="Times New Roman" w:hAnsi="Times New Roman" w:cs="Times New Roman"/>
                <w:b/>
                <w:bCs/>
                <w:sz w:val="22"/>
                <w:szCs w:val="22"/>
                <w:lang w:eastAsia="en-US"/>
              </w:rPr>
              <w:t>STT</w:t>
            </w:r>
          </w:p>
        </w:tc>
        <w:tc>
          <w:tcPr>
            <w:tcW w:w="814" w:type="pct"/>
            <w:vAlign w:val="center"/>
          </w:tcPr>
          <w:p w14:paraId="0FD1FAC5" w14:textId="77777777" w:rsidR="008A44FE" w:rsidRPr="003008DD" w:rsidRDefault="004943AE">
            <w:pPr>
              <w:tabs>
                <w:tab w:val="left" w:pos="426"/>
              </w:tabs>
              <w:jc w:val="center"/>
              <w:rPr>
                <w:rFonts w:ascii="Times New Roman" w:eastAsia="Times New Roman" w:hAnsi="Times New Roman" w:cs="Times New Roman"/>
                <w:sz w:val="22"/>
                <w:szCs w:val="22"/>
                <w:lang w:eastAsia="en-US"/>
              </w:rPr>
            </w:pPr>
            <w:r w:rsidRPr="003008DD">
              <w:rPr>
                <w:rFonts w:ascii="Times New Roman" w:eastAsia="Times New Roman" w:hAnsi="Times New Roman" w:cs="Times New Roman"/>
                <w:b/>
                <w:bCs/>
                <w:sz w:val="22"/>
                <w:szCs w:val="22"/>
                <w:lang w:eastAsia="en-US"/>
              </w:rPr>
              <w:t>Tên hàng hóa/dịch vụ</w:t>
            </w:r>
          </w:p>
        </w:tc>
        <w:tc>
          <w:tcPr>
            <w:tcW w:w="471" w:type="pct"/>
            <w:vAlign w:val="center"/>
          </w:tcPr>
          <w:p w14:paraId="058E17B5" w14:textId="77777777" w:rsidR="008A44FE" w:rsidRPr="003008DD" w:rsidRDefault="004943AE">
            <w:pPr>
              <w:tabs>
                <w:tab w:val="left" w:pos="426"/>
              </w:tabs>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Tên thương mại,ký mã hiệu (nếu có)</w:t>
            </w:r>
          </w:p>
        </w:tc>
        <w:tc>
          <w:tcPr>
            <w:tcW w:w="398" w:type="pct"/>
            <w:vAlign w:val="center"/>
          </w:tcPr>
          <w:p w14:paraId="373040D0" w14:textId="77777777" w:rsidR="008A44FE" w:rsidRPr="003008DD" w:rsidRDefault="004943AE">
            <w:pPr>
              <w:tabs>
                <w:tab w:val="left" w:pos="426"/>
              </w:tabs>
              <w:jc w:val="center"/>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Hãng/nước chủ sở hữu</w:t>
            </w:r>
          </w:p>
        </w:tc>
        <w:tc>
          <w:tcPr>
            <w:tcW w:w="398" w:type="pct"/>
            <w:vAlign w:val="center"/>
          </w:tcPr>
          <w:p w14:paraId="51333F08" w14:textId="77777777" w:rsidR="008A44FE" w:rsidRPr="003008DD" w:rsidRDefault="004943AE">
            <w:pPr>
              <w:tabs>
                <w:tab w:val="left" w:pos="426"/>
              </w:tabs>
              <w:jc w:val="center"/>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Hãng sản xuất/Nước sản xuất</w:t>
            </w:r>
          </w:p>
        </w:tc>
        <w:tc>
          <w:tcPr>
            <w:tcW w:w="443" w:type="pct"/>
            <w:vAlign w:val="center"/>
          </w:tcPr>
          <w:p w14:paraId="3605FD15"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Tiêu chuẩn kỹ thuật</w:t>
            </w:r>
          </w:p>
        </w:tc>
        <w:tc>
          <w:tcPr>
            <w:tcW w:w="331" w:type="pct"/>
            <w:vAlign w:val="center"/>
          </w:tcPr>
          <w:p w14:paraId="1ECAED0A"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Quy cách</w:t>
            </w:r>
          </w:p>
        </w:tc>
        <w:tc>
          <w:tcPr>
            <w:tcW w:w="459" w:type="pct"/>
            <w:vAlign w:val="center"/>
          </w:tcPr>
          <w:p w14:paraId="69F46D60"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Đơn vị tính</w:t>
            </w:r>
          </w:p>
        </w:tc>
        <w:tc>
          <w:tcPr>
            <w:tcW w:w="421" w:type="pct"/>
            <w:vAlign w:val="center"/>
          </w:tcPr>
          <w:p w14:paraId="6114E66C"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Số lượng</w:t>
            </w:r>
          </w:p>
        </w:tc>
        <w:tc>
          <w:tcPr>
            <w:tcW w:w="466" w:type="pct"/>
            <w:vAlign w:val="center"/>
          </w:tcPr>
          <w:p w14:paraId="79D8A24F"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Đơn giá</w:t>
            </w:r>
          </w:p>
          <w:p w14:paraId="06D7B22E"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(VNĐ)</w:t>
            </w:r>
          </w:p>
        </w:tc>
        <w:tc>
          <w:tcPr>
            <w:tcW w:w="456" w:type="pct"/>
            <w:vAlign w:val="center"/>
          </w:tcPr>
          <w:p w14:paraId="1BDB3D65" w14:textId="77777777" w:rsidR="008A44FE" w:rsidRPr="003008DD" w:rsidRDefault="004943AE">
            <w:pPr>
              <w:tabs>
                <w:tab w:val="left" w:pos="426"/>
              </w:tabs>
              <w:jc w:val="both"/>
              <w:rPr>
                <w:rFonts w:ascii="Times New Roman" w:eastAsia="Times New Roman" w:hAnsi="Times New Roman" w:cs="Times New Roman"/>
                <w:b/>
                <w:bCs/>
                <w:sz w:val="22"/>
                <w:szCs w:val="22"/>
                <w:lang w:eastAsia="en-US"/>
              </w:rPr>
            </w:pPr>
            <w:r w:rsidRPr="003008DD">
              <w:rPr>
                <w:rFonts w:ascii="Times New Roman" w:eastAsia="Times New Roman" w:hAnsi="Times New Roman" w:cs="Times New Roman"/>
                <w:b/>
                <w:bCs/>
                <w:sz w:val="22"/>
                <w:szCs w:val="22"/>
                <w:lang w:eastAsia="en-US"/>
              </w:rPr>
              <w:t>Thành tiền (VNĐ)</w:t>
            </w:r>
          </w:p>
        </w:tc>
      </w:tr>
      <w:tr w:rsidR="008A44FE" w:rsidRPr="003008DD" w14:paraId="34BC1EEB" w14:textId="77777777">
        <w:trPr>
          <w:jc w:val="center"/>
        </w:trPr>
        <w:tc>
          <w:tcPr>
            <w:tcW w:w="338" w:type="pct"/>
            <w:vAlign w:val="center"/>
          </w:tcPr>
          <w:p w14:paraId="550E7B8F"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814" w:type="pct"/>
            <w:vAlign w:val="center"/>
          </w:tcPr>
          <w:p w14:paraId="27A6F990" w14:textId="77777777" w:rsidR="008A44FE" w:rsidRPr="003008DD" w:rsidRDefault="004943AE">
            <w:pPr>
              <w:tabs>
                <w:tab w:val="left" w:pos="426"/>
              </w:tabs>
              <w:jc w:val="both"/>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471" w:type="pct"/>
            <w:vAlign w:val="center"/>
          </w:tcPr>
          <w:p w14:paraId="4BC0D045" w14:textId="77777777" w:rsidR="008A44FE" w:rsidRPr="003008DD" w:rsidRDefault="004943AE">
            <w:pPr>
              <w:tabs>
                <w:tab w:val="left" w:pos="426"/>
              </w:tabs>
              <w:jc w:val="both"/>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398" w:type="pct"/>
            <w:vAlign w:val="center"/>
          </w:tcPr>
          <w:p w14:paraId="3F02C16E"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398" w:type="pct"/>
            <w:vAlign w:val="center"/>
          </w:tcPr>
          <w:p w14:paraId="67C3750C"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443" w:type="pct"/>
            <w:vAlign w:val="center"/>
          </w:tcPr>
          <w:p w14:paraId="506E3044"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331" w:type="pct"/>
            <w:vAlign w:val="center"/>
          </w:tcPr>
          <w:p w14:paraId="2E3E718D"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459" w:type="pct"/>
            <w:vAlign w:val="center"/>
          </w:tcPr>
          <w:p w14:paraId="2C9707B0" w14:textId="77777777" w:rsidR="008A44FE" w:rsidRPr="003008DD" w:rsidRDefault="004943AE">
            <w:pPr>
              <w:tabs>
                <w:tab w:val="left" w:pos="426"/>
              </w:tabs>
              <w:jc w:val="center"/>
              <w:rPr>
                <w:rFonts w:ascii="Times New Roman" w:eastAsia="Times New Roman" w:hAnsi="Times New Roman" w:cs="Times New Roman"/>
                <w:sz w:val="22"/>
                <w:szCs w:val="22"/>
                <w:lang w:val="fr-FR" w:eastAsia="en-US"/>
              </w:rPr>
            </w:pPr>
            <w:r w:rsidRPr="003008DD">
              <w:rPr>
                <w:rFonts w:ascii="Times New Roman" w:eastAsia="Times New Roman" w:hAnsi="Times New Roman" w:cs="Times New Roman"/>
                <w:sz w:val="22"/>
                <w:szCs w:val="22"/>
                <w:lang w:val="fr-FR" w:eastAsia="en-US"/>
              </w:rPr>
              <w:t>……</w:t>
            </w:r>
          </w:p>
        </w:tc>
        <w:tc>
          <w:tcPr>
            <w:tcW w:w="421" w:type="pct"/>
            <w:vAlign w:val="center"/>
          </w:tcPr>
          <w:p w14:paraId="390EC022" w14:textId="77777777" w:rsidR="008A44FE" w:rsidRPr="003008DD" w:rsidRDefault="008A44FE">
            <w:pPr>
              <w:tabs>
                <w:tab w:val="left" w:pos="426"/>
              </w:tabs>
              <w:jc w:val="center"/>
              <w:rPr>
                <w:rFonts w:ascii="Times New Roman" w:eastAsia="Times New Roman" w:hAnsi="Times New Roman" w:cs="Times New Roman"/>
                <w:sz w:val="22"/>
                <w:szCs w:val="22"/>
                <w:lang w:val="fr-FR" w:eastAsia="en-US"/>
              </w:rPr>
            </w:pPr>
          </w:p>
        </w:tc>
        <w:tc>
          <w:tcPr>
            <w:tcW w:w="466" w:type="pct"/>
            <w:vAlign w:val="center"/>
          </w:tcPr>
          <w:p w14:paraId="05ED9FFD" w14:textId="77777777" w:rsidR="008A44FE" w:rsidRPr="003008DD" w:rsidRDefault="008A44FE">
            <w:pPr>
              <w:tabs>
                <w:tab w:val="left" w:pos="426"/>
              </w:tabs>
              <w:jc w:val="center"/>
              <w:rPr>
                <w:rFonts w:ascii="Times New Roman" w:eastAsia="Times New Roman" w:hAnsi="Times New Roman" w:cs="Times New Roman"/>
                <w:sz w:val="22"/>
                <w:szCs w:val="22"/>
                <w:lang w:val="fr-FR" w:eastAsia="en-US"/>
              </w:rPr>
            </w:pPr>
          </w:p>
        </w:tc>
        <w:tc>
          <w:tcPr>
            <w:tcW w:w="456" w:type="pct"/>
            <w:vAlign w:val="center"/>
          </w:tcPr>
          <w:p w14:paraId="081F52E7" w14:textId="77777777" w:rsidR="008A44FE" w:rsidRPr="003008DD" w:rsidRDefault="008A44FE">
            <w:pPr>
              <w:tabs>
                <w:tab w:val="left" w:pos="426"/>
              </w:tabs>
              <w:jc w:val="center"/>
              <w:rPr>
                <w:rFonts w:ascii="Times New Roman" w:eastAsia="Times New Roman" w:hAnsi="Times New Roman" w:cs="Times New Roman"/>
                <w:sz w:val="22"/>
                <w:szCs w:val="22"/>
                <w:lang w:val="fr-FR" w:eastAsia="en-US"/>
              </w:rPr>
            </w:pPr>
          </w:p>
        </w:tc>
      </w:tr>
    </w:tbl>
    <w:p w14:paraId="2FFADD49" w14:textId="77777777" w:rsidR="008A44FE" w:rsidRDefault="004943AE">
      <w:pPr>
        <w:widowControl w:val="0"/>
        <w:autoSpaceDE w:val="0"/>
        <w:autoSpaceDN w:val="0"/>
        <w:spacing w:before="2" w:line="264" w:lineRule="auto"/>
        <w:ind w:left="140" w:right="1" w:firstLine="785"/>
        <w:jc w:val="both"/>
        <w:rPr>
          <w:rFonts w:ascii="Times New Roman" w:eastAsia="Times New Roman" w:hAnsi="Times New Roman" w:cs="Times New Roman"/>
          <w:i/>
          <w:sz w:val="26"/>
          <w:szCs w:val="22"/>
          <w:lang w:val="vi" w:eastAsia="en-US"/>
        </w:rPr>
      </w:pPr>
      <w:r>
        <w:rPr>
          <w:rFonts w:ascii="Times New Roman" w:eastAsia="Times New Roman" w:hAnsi="Times New Roman" w:cs="Times New Roman"/>
          <w:i/>
          <w:sz w:val="26"/>
          <w:szCs w:val="22"/>
          <w:lang w:val="vi" w:eastAsia="en-US"/>
        </w:rPr>
        <w:t>(Gửi kèm theo</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các tài 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chứng minh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về tính</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năng,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thông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số</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kỹ thuật và các tài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liệu</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liên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quan</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của hàng</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hóa,</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dịch vụ…Đối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với</w:t>
      </w:r>
      <w:r>
        <w:rPr>
          <w:rFonts w:ascii="Times New Roman" w:eastAsia="Times New Roman" w:hAnsi="Times New Roman" w:cs="Times New Roman"/>
          <w:i/>
          <w:spacing w:val="-1"/>
          <w:sz w:val="26"/>
          <w:szCs w:val="22"/>
          <w:lang w:val="vi" w:eastAsia="en-US"/>
        </w:rPr>
        <w:t xml:space="preserve"> </w:t>
      </w:r>
      <w:r>
        <w:rPr>
          <w:rFonts w:ascii="Times New Roman" w:eastAsia="Times New Roman" w:hAnsi="Times New Roman" w:cs="Times New Roman"/>
          <w:i/>
          <w:sz w:val="26"/>
          <w:szCs w:val="22"/>
          <w:lang w:val="vi" w:eastAsia="en-US"/>
        </w:rPr>
        <w:t>thiết bị y tế gửi kèm thêm văn bản ban hành kết quả phân loại/ số đăng ký lưu hành/ Số giấy phép nhập khẩu và các tài liệu liên quan của thiết</w:t>
      </w:r>
      <w:r>
        <w:rPr>
          <w:rFonts w:ascii="Times New Roman" w:eastAsia="Times New Roman" w:hAnsi="Times New Roman" w:cs="Times New Roman"/>
          <w:i/>
          <w:spacing w:val="40"/>
          <w:sz w:val="26"/>
          <w:szCs w:val="22"/>
          <w:lang w:val="vi" w:eastAsia="en-US"/>
        </w:rPr>
        <w:t xml:space="preserve"> </w:t>
      </w:r>
      <w:r>
        <w:rPr>
          <w:rFonts w:ascii="Times New Roman" w:eastAsia="Times New Roman" w:hAnsi="Times New Roman" w:cs="Times New Roman"/>
          <w:i/>
          <w:sz w:val="26"/>
          <w:szCs w:val="22"/>
          <w:lang w:val="vi" w:eastAsia="en-US"/>
        </w:rPr>
        <w:t>bị y tế)</w:t>
      </w:r>
    </w:p>
    <w:p w14:paraId="46081109" w14:textId="77777777" w:rsidR="008A44FE" w:rsidRDefault="004943AE">
      <w:pPr>
        <w:widowControl w:val="0"/>
        <w:numPr>
          <w:ilvl w:val="0"/>
          <w:numId w:val="3"/>
        </w:numPr>
        <w:tabs>
          <w:tab w:val="left" w:pos="1118"/>
        </w:tabs>
        <w:autoSpaceDE w:val="0"/>
        <w:autoSpaceDN w:val="0"/>
        <w:spacing w:line="264" w:lineRule="auto"/>
        <w:ind w:left="140" w:right="1"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Báo giá này có hiệu lực</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 vòng: .... 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kể từ</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ngày</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tháng</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 xml:space="preserve">năm ... </w:t>
      </w:r>
      <w:r>
        <w:rPr>
          <w:rFonts w:ascii="Times New Roman" w:eastAsia="Times New Roman" w:hAnsi="Times New Roman" w:cs="Times New Roman"/>
          <w:i/>
          <w:sz w:val="26"/>
          <w:szCs w:val="22"/>
          <w:lang w:val="vi" w:eastAsia="en-US"/>
        </w:rPr>
        <w:t>[ghi</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cụ</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thể số ngày nhưng không</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nhỏ</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hơn 90</w:t>
      </w:r>
      <w:r>
        <w:rPr>
          <w:rFonts w:ascii="Times New Roman" w:eastAsia="Times New Roman" w:hAnsi="Times New Roman" w:cs="Times New Roman"/>
          <w:i/>
          <w:spacing w:val="-2"/>
          <w:sz w:val="26"/>
          <w:szCs w:val="22"/>
          <w:lang w:val="vi" w:eastAsia="en-US"/>
        </w:rPr>
        <w:t xml:space="preserve"> </w:t>
      </w:r>
      <w:r>
        <w:rPr>
          <w:rFonts w:ascii="Times New Roman" w:eastAsia="Times New Roman" w:hAnsi="Times New Roman" w:cs="Times New Roman"/>
          <w:i/>
          <w:sz w:val="26"/>
          <w:szCs w:val="22"/>
          <w:lang w:val="vi" w:eastAsia="en-US"/>
        </w:rPr>
        <w:t>ngày]</w:t>
      </w:r>
      <w:r>
        <w:rPr>
          <w:rFonts w:ascii="Times New Roman" w:eastAsia="Times New Roman" w:hAnsi="Times New Roman" w:cs="Times New Roman"/>
          <w:sz w:val="26"/>
          <w:szCs w:val="22"/>
          <w:lang w:val="vi" w:eastAsia="en-US"/>
        </w:rPr>
        <w:t xml:space="preserve">, kể từ ngày ... tháng... năm ... </w:t>
      </w:r>
      <w:r>
        <w:rPr>
          <w:rFonts w:ascii="Times New Roman" w:eastAsia="Times New Roman" w:hAnsi="Times New Roman" w:cs="Times New Roman"/>
          <w:i/>
          <w:sz w:val="26"/>
          <w:szCs w:val="22"/>
          <w:lang w:val="vi" w:eastAsia="en-US"/>
        </w:rPr>
        <w:t>[ghi ngày ....tháng...năm... kết thúc nhận báo giá phù hợp với thông tin tại khoản 4 Mục I - Yêu cầu báo giá].</w:t>
      </w:r>
    </w:p>
    <w:p w14:paraId="3E82661A" w14:textId="77777777" w:rsidR="008A44FE" w:rsidRDefault="004943AE">
      <w:pPr>
        <w:widowControl w:val="0"/>
        <w:numPr>
          <w:ilvl w:val="0"/>
          <w:numId w:val="3"/>
        </w:numPr>
        <w:tabs>
          <w:tab w:val="left" w:pos="1119"/>
        </w:tabs>
        <w:autoSpaceDE w:val="0"/>
        <w:autoSpaceDN w:val="0"/>
        <w:ind w:left="1119" w:hanging="258"/>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Chúng</w:t>
      </w:r>
      <w:r>
        <w:rPr>
          <w:rFonts w:ascii="Times New Roman" w:eastAsia="Times New Roman" w:hAnsi="Times New Roman" w:cs="Times New Roman"/>
          <w:spacing w:val="-7"/>
          <w:sz w:val="26"/>
          <w:szCs w:val="22"/>
          <w:lang w:val="vi" w:eastAsia="en-US"/>
        </w:rPr>
        <w:t xml:space="preserve"> </w:t>
      </w:r>
      <w:r>
        <w:rPr>
          <w:rFonts w:ascii="Times New Roman" w:eastAsia="Times New Roman" w:hAnsi="Times New Roman" w:cs="Times New Roman"/>
          <w:sz w:val="26"/>
          <w:szCs w:val="22"/>
          <w:lang w:val="vi" w:eastAsia="en-US"/>
        </w:rPr>
        <w:t>tôi</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cam</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pacing w:val="-4"/>
          <w:sz w:val="26"/>
          <w:szCs w:val="22"/>
          <w:lang w:val="vi" w:eastAsia="en-US"/>
        </w:rPr>
        <w:t>kết:</w:t>
      </w:r>
    </w:p>
    <w:p w14:paraId="2B93D980" w14:textId="77777777" w:rsidR="008A44FE" w:rsidRDefault="004943AE">
      <w:pPr>
        <w:widowControl w:val="0"/>
        <w:numPr>
          <w:ilvl w:val="0"/>
          <w:numId w:val="4"/>
        </w:numPr>
        <w:tabs>
          <w:tab w:val="left" w:pos="1011"/>
        </w:tabs>
        <w:autoSpaceDE w:val="0"/>
        <w:autoSpaceDN w:val="0"/>
        <w:spacing w:before="29"/>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Đáp</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ứng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tư</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cách</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hợp</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lệ</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theo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quy</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định</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tại</w:t>
      </w:r>
      <w:r>
        <w:rPr>
          <w:rFonts w:ascii="Times New Roman" w:eastAsia="Times New Roman" w:hAnsi="Times New Roman" w:cs="Times New Roman"/>
          <w:spacing w:val="-3"/>
          <w:sz w:val="26"/>
          <w:szCs w:val="22"/>
          <w:lang w:val="vi" w:eastAsia="en-US"/>
        </w:rPr>
        <w:t xml:space="preserve"> </w:t>
      </w:r>
      <w:r>
        <w:rPr>
          <w:rFonts w:ascii="Times New Roman" w:eastAsia="Times New Roman" w:hAnsi="Times New Roman" w:cs="Times New Roman"/>
          <w:sz w:val="26"/>
          <w:szCs w:val="22"/>
          <w:lang w:val="vi" w:eastAsia="en-US"/>
        </w:rPr>
        <w:t>Điều</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5</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của</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Luật</w:t>
      </w:r>
      <w:r>
        <w:rPr>
          <w:rFonts w:ascii="Times New Roman" w:eastAsia="Times New Roman" w:hAnsi="Times New Roman" w:cs="Times New Roman"/>
          <w:spacing w:val="-1"/>
          <w:sz w:val="26"/>
          <w:szCs w:val="22"/>
          <w:lang w:val="vi" w:eastAsia="en-US"/>
        </w:rPr>
        <w:t xml:space="preserve"> </w:t>
      </w:r>
      <w:r>
        <w:rPr>
          <w:rFonts w:ascii="Times New Roman" w:eastAsia="Times New Roman" w:hAnsi="Times New Roman" w:cs="Times New Roman"/>
          <w:sz w:val="26"/>
          <w:szCs w:val="22"/>
          <w:lang w:val="vi" w:eastAsia="en-US"/>
        </w:rPr>
        <w:t>đấu</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pacing w:val="-2"/>
          <w:sz w:val="26"/>
          <w:szCs w:val="22"/>
          <w:lang w:val="vi" w:eastAsia="en-US"/>
        </w:rPr>
        <w:t>thầu.</w:t>
      </w:r>
    </w:p>
    <w:p w14:paraId="620BC61C" w14:textId="77777777" w:rsidR="008A44FE" w:rsidRDefault="004943AE">
      <w:pPr>
        <w:widowControl w:val="0"/>
        <w:numPr>
          <w:ilvl w:val="0"/>
          <w:numId w:val="4"/>
        </w:numPr>
        <w:tabs>
          <w:tab w:val="left" w:pos="1018"/>
        </w:tabs>
        <w:autoSpaceDE w:val="0"/>
        <w:autoSpaceDN w:val="0"/>
        <w:spacing w:before="30" w:line="264" w:lineRule="auto"/>
        <w:ind w:right="13" w:firstLine="72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 cạnh tranh, bán phá giá hoặc nâng khống giá.</w:t>
      </w:r>
    </w:p>
    <w:p w14:paraId="78BC0C5D" w14:textId="77777777" w:rsidR="008A44FE" w:rsidRDefault="004943AE">
      <w:pPr>
        <w:widowControl w:val="0"/>
        <w:numPr>
          <w:ilvl w:val="0"/>
          <w:numId w:val="4"/>
        </w:numPr>
        <w:tabs>
          <w:tab w:val="left" w:pos="1011"/>
        </w:tabs>
        <w:autoSpaceDE w:val="0"/>
        <w:autoSpaceDN w:val="0"/>
        <w:ind w:left="1011" w:hanging="150"/>
        <w:rPr>
          <w:rFonts w:ascii="Times New Roman" w:eastAsia="Times New Roman" w:hAnsi="Times New Roman" w:cs="Times New Roman"/>
          <w:sz w:val="26"/>
          <w:szCs w:val="22"/>
          <w:lang w:val="vi" w:eastAsia="en-US"/>
        </w:rPr>
      </w:pPr>
      <w:r>
        <w:rPr>
          <w:rFonts w:ascii="Times New Roman" w:eastAsia="Times New Roman" w:hAnsi="Times New Roman" w:cs="Times New Roman"/>
          <w:sz w:val="26"/>
          <w:szCs w:val="22"/>
          <w:lang w:val="vi" w:eastAsia="en-US"/>
        </w:rPr>
        <w:t>Những</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thông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tin</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nêu</w:t>
      </w:r>
      <w:r>
        <w:rPr>
          <w:rFonts w:ascii="Times New Roman" w:eastAsia="Times New Roman" w:hAnsi="Times New Roman" w:cs="Times New Roman"/>
          <w:spacing w:val="-2"/>
          <w:sz w:val="26"/>
          <w:szCs w:val="22"/>
          <w:lang w:val="vi" w:eastAsia="en-US"/>
        </w:rPr>
        <w:t xml:space="preserve"> </w:t>
      </w:r>
      <w:r>
        <w:rPr>
          <w:rFonts w:ascii="Times New Roman" w:eastAsia="Times New Roman" w:hAnsi="Times New Roman" w:cs="Times New Roman"/>
          <w:sz w:val="26"/>
          <w:szCs w:val="22"/>
          <w:lang w:val="vi" w:eastAsia="en-US"/>
        </w:rPr>
        <w:t>trong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báo</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giá</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z w:val="26"/>
          <w:szCs w:val="22"/>
          <w:lang w:val="vi" w:eastAsia="en-US"/>
        </w:rPr>
        <w:t>là</w:t>
      </w:r>
      <w:r>
        <w:rPr>
          <w:rFonts w:ascii="Times New Roman" w:eastAsia="Times New Roman" w:hAnsi="Times New Roman" w:cs="Times New Roman"/>
          <w:spacing w:val="-5"/>
          <w:sz w:val="26"/>
          <w:szCs w:val="22"/>
          <w:lang w:val="vi" w:eastAsia="en-US"/>
        </w:rPr>
        <w:t xml:space="preserve"> </w:t>
      </w:r>
      <w:r>
        <w:rPr>
          <w:rFonts w:ascii="Times New Roman" w:eastAsia="Times New Roman" w:hAnsi="Times New Roman" w:cs="Times New Roman"/>
          <w:sz w:val="26"/>
          <w:szCs w:val="22"/>
          <w:lang w:val="vi" w:eastAsia="en-US"/>
        </w:rPr>
        <w:t>trung</w:t>
      </w:r>
      <w:r>
        <w:rPr>
          <w:rFonts w:ascii="Times New Roman" w:eastAsia="Times New Roman" w:hAnsi="Times New Roman" w:cs="Times New Roman"/>
          <w:spacing w:val="-4"/>
          <w:sz w:val="26"/>
          <w:szCs w:val="22"/>
          <w:lang w:val="vi" w:eastAsia="en-US"/>
        </w:rPr>
        <w:t xml:space="preserve"> </w:t>
      </w:r>
      <w:r>
        <w:rPr>
          <w:rFonts w:ascii="Times New Roman" w:eastAsia="Times New Roman" w:hAnsi="Times New Roman" w:cs="Times New Roman"/>
          <w:spacing w:val="-2"/>
          <w:sz w:val="26"/>
          <w:szCs w:val="22"/>
          <w:lang w:val="vi" w:eastAsia="en-US"/>
        </w:rPr>
        <w:t>thực.</w:t>
      </w:r>
    </w:p>
    <w:p w14:paraId="61335713" w14:textId="77777777" w:rsidR="008A44FE" w:rsidRDefault="004943AE">
      <w:pPr>
        <w:widowControl w:val="0"/>
        <w:autoSpaceDE w:val="0"/>
        <w:autoSpaceDN w:val="0"/>
        <w:spacing w:before="28"/>
        <w:ind w:right="351"/>
        <w:jc w:val="both"/>
        <w:rPr>
          <w:rFonts w:ascii="Times New Roman" w:eastAsia="Times New Roman" w:hAnsi="Times New Roman" w:cs="Times New Roman"/>
          <w:i/>
          <w:sz w:val="28"/>
          <w:szCs w:val="22"/>
          <w:lang w:val="vi" w:eastAsia="en-US"/>
        </w:rPr>
      </w:pPr>
      <w:r>
        <w:rPr>
          <w:rFonts w:ascii="Times New Roman" w:eastAsia="Times New Roman" w:hAnsi="Times New Roman" w:cs="Times New Roman"/>
          <w:i/>
          <w:spacing w:val="-2"/>
          <w:sz w:val="28"/>
          <w:szCs w:val="22"/>
          <w:lang w:val="vi" w:eastAsia="en-US"/>
        </w:rPr>
        <w:t>Ngày……..tháng……..năm……..</w:t>
      </w:r>
    </w:p>
    <w:p w14:paraId="09A06785" w14:textId="77777777" w:rsidR="008A44FE" w:rsidRDefault="004943AE">
      <w:pPr>
        <w:widowControl w:val="0"/>
        <w:autoSpaceDE w:val="0"/>
        <w:autoSpaceDN w:val="0"/>
        <w:spacing w:before="98" w:line="360" w:lineRule="auto"/>
        <w:ind w:left="1440" w:right="351" w:firstLine="720"/>
        <w:jc w:val="both"/>
        <w:outlineLvl w:val="2"/>
        <w:rPr>
          <w:rFonts w:ascii="Times New Roman" w:eastAsia="Times New Roman" w:hAnsi="Times New Roman" w:cs="Times New Roman"/>
          <w:b/>
          <w:bCs/>
          <w:sz w:val="28"/>
          <w:szCs w:val="28"/>
          <w:lang w:val="vi" w:eastAsia="en-US"/>
        </w:rPr>
      </w:pPr>
      <w:r>
        <w:rPr>
          <w:rFonts w:ascii="Times New Roman" w:eastAsia="Times New Roman" w:hAnsi="Times New Roman" w:cs="Times New Roman"/>
          <w:b/>
          <w:bCs/>
          <w:sz w:val="28"/>
          <w:szCs w:val="28"/>
          <w:lang w:val="vi" w:eastAsia="en-US"/>
        </w:rPr>
        <w:t>Đại</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diện</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hợp</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pháp</w:t>
      </w:r>
      <w:r>
        <w:rPr>
          <w:rFonts w:ascii="Times New Roman" w:eastAsia="Times New Roman" w:hAnsi="Times New Roman" w:cs="Times New Roman"/>
          <w:b/>
          <w:bCs/>
          <w:spacing w:val="-4"/>
          <w:sz w:val="28"/>
          <w:szCs w:val="28"/>
          <w:lang w:val="vi" w:eastAsia="en-US"/>
        </w:rPr>
        <w:t xml:space="preserve"> </w:t>
      </w:r>
      <w:r>
        <w:rPr>
          <w:rFonts w:ascii="Times New Roman" w:eastAsia="Times New Roman" w:hAnsi="Times New Roman" w:cs="Times New Roman"/>
          <w:b/>
          <w:bCs/>
          <w:sz w:val="28"/>
          <w:szCs w:val="28"/>
          <w:lang w:val="vi" w:eastAsia="en-US"/>
        </w:rPr>
        <w:t>của</w:t>
      </w:r>
      <w:r>
        <w:rPr>
          <w:rFonts w:ascii="Times New Roman" w:eastAsia="Times New Roman" w:hAnsi="Times New Roman" w:cs="Times New Roman"/>
          <w:b/>
          <w:bCs/>
          <w:spacing w:val="-3"/>
          <w:sz w:val="28"/>
          <w:szCs w:val="28"/>
          <w:lang w:val="vi" w:eastAsia="en-US"/>
        </w:rPr>
        <w:t xml:space="preserve"> </w:t>
      </w:r>
      <w:r>
        <w:rPr>
          <w:rFonts w:ascii="Times New Roman" w:eastAsia="Times New Roman" w:hAnsi="Times New Roman" w:cs="Times New Roman"/>
          <w:b/>
          <w:bCs/>
          <w:sz w:val="28"/>
          <w:szCs w:val="28"/>
          <w:lang w:val="vi" w:eastAsia="en-US"/>
        </w:rPr>
        <w:t>hãng</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sản</w:t>
      </w:r>
      <w:r>
        <w:rPr>
          <w:rFonts w:ascii="Times New Roman" w:eastAsia="Times New Roman" w:hAnsi="Times New Roman" w:cs="Times New Roman"/>
          <w:b/>
          <w:bCs/>
          <w:spacing w:val="-7"/>
          <w:sz w:val="28"/>
          <w:szCs w:val="28"/>
          <w:lang w:val="vi" w:eastAsia="en-US"/>
        </w:rPr>
        <w:t xml:space="preserve"> </w:t>
      </w:r>
      <w:r>
        <w:rPr>
          <w:rFonts w:ascii="Times New Roman" w:eastAsia="Times New Roman" w:hAnsi="Times New Roman" w:cs="Times New Roman"/>
          <w:b/>
          <w:bCs/>
          <w:sz w:val="28"/>
          <w:szCs w:val="28"/>
          <w:lang w:val="vi" w:eastAsia="en-US"/>
        </w:rPr>
        <w:t>xuất,</w:t>
      </w:r>
      <w:r>
        <w:rPr>
          <w:rFonts w:ascii="Times New Roman" w:eastAsia="Times New Roman" w:hAnsi="Times New Roman" w:cs="Times New Roman"/>
          <w:b/>
          <w:bCs/>
          <w:spacing w:val="-5"/>
          <w:sz w:val="28"/>
          <w:szCs w:val="28"/>
          <w:lang w:val="vi" w:eastAsia="en-US"/>
        </w:rPr>
        <w:t xml:space="preserve"> </w:t>
      </w:r>
      <w:r>
        <w:rPr>
          <w:rFonts w:ascii="Times New Roman" w:eastAsia="Times New Roman" w:hAnsi="Times New Roman" w:cs="Times New Roman"/>
          <w:b/>
          <w:bCs/>
          <w:sz w:val="28"/>
          <w:szCs w:val="28"/>
          <w:lang w:val="vi" w:eastAsia="en-US"/>
        </w:rPr>
        <w:t>nhà cung cấp</w:t>
      </w:r>
    </w:p>
    <w:p w14:paraId="69B01734" w14:textId="77777777" w:rsidR="008A44FE" w:rsidRDefault="004943AE">
      <w:pPr>
        <w:widowControl w:val="0"/>
        <w:autoSpaceDE w:val="0"/>
        <w:autoSpaceDN w:val="0"/>
        <w:spacing w:line="321" w:lineRule="exact"/>
        <w:ind w:left="2880" w:right="351" w:firstLine="720"/>
        <w:jc w:val="both"/>
        <w:rPr>
          <w:rFonts w:ascii="Times New Roman" w:eastAsia="Times New Roman" w:hAnsi="Times New Roman" w:cs="Times New Roman"/>
          <w:b/>
          <w:i/>
          <w:sz w:val="28"/>
          <w:szCs w:val="22"/>
          <w:lang w:val="vi" w:eastAsia="en-US"/>
        </w:rPr>
      </w:pPr>
      <w:r>
        <w:rPr>
          <w:rFonts w:ascii="Times New Roman" w:eastAsia="Times New Roman" w:hAnsi="Times New Roman" w:cs="Times New Roman"/>
          <w:b/>
          <w:i/>
          <w:sz w:val="28"/>
          <w:szCs w:val="22"/>
          <w:lang w:val="vi" w:eastAsia="en-US"/>
        </w:rPr>
        <w:t>(Ký</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tên,</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đóng</w:t>
      </w:r>
      <w:r>
        <w:rPr>
          <w:rFonts w:ascii="Times New Roman" w:eastAsia="Times New Roman" w:hAnsi="Times New Roman" w:cs="Times New Roman"/>
          <w:b/>
          <w:i/>
          <w:spacing w:val="-5"/>
          <w:sz w:val="28"/>
          <w:szCs w:val="22"/>
          <w:lang w:val="vi" w:eastAsia="en-US"/>
        </w:rPr>
        <w:t xml:space="preserve"> </w:t>
      </w:r>
      <w:r>
        <w:rPr>
          <w:rFonts w:ascii="Times New Roman" w:eastAsia="Times New Roman" w:hAnsi="Times New Roman" w:cs="Times New Roman"/>
          <w:b/>
          <w:i/>
          <w:sz w:val="28"/>
          <w:szCs w:val="22"/>
          <w:lang w:val="vi" w:eastAsia="en-US"/>
        </w:rPr>
        <w:t>dấu</w:t>
      </w:r>
      <w:r>
        <w:rPr>
          <w:rFonts w:ascii="Times New Roman" w:eastAsia="Times New Roman" w:hAnsi="Times New Roman" w:cs="Times New Roman"/>
          <w:b/>
          <w:i/>
          <w:spacing w:val="-2"/>
          <w:sz w:val="28"/>
          <w:szCs w:val="22"/>
          <w:lang w:val="vi" w:eastAsia="en-US"/>
        </w:rPr>
        <w:t xml:space="preserve"> </w:t>
      </w:r>
      <w:r>
        <w:rPr>
          <w:rFonts w:ascii="Times New Roman" w:eastAsia="Times New Roman" w:hAnsi="Times New Roman" w:cs="Times New Roman"/>
          <w:b/>
          <w:i/>
          <w:sz w:val="28"/>
          <w:szCs w:val="22"/>
          <w:lang w:val="vi" w:eastAsia="en-US"/>
        </w:rPr>
        <w:t>(nếu</w:t>
      </w:r>
      <w:r>
        <w:rPr>
          <w:rFonts w:ascii="Times New Roman" w:eastAsia="Times New Roman" w:hAnsi="Times New Roman" w:cs="Times New Roman"/>
          <w:b/>
          <w:i/>
          <w:spacing w:val="-1"/>
          <w:sz w:val="28"/>
          <w:szCs w:val="22"/>
          <w:lang w:val="vi" w:eastAsia="en-US"/>
        </w:rPr>
        <w:t xml:space="preserve"> </w:t>
      </w:r>
      <w:r>
        <w:rPr>
          <w:rFonts w:ascii="Times New Roman" w:eastAsia="Times New Roman" w:hAnsi="Times New Roman" w:cs="Times New Roman"/>
          <w:b/>
          <w:i/>
          <w:spacing w:val="-4"/>
          <w:sz w:val="28"/>
          <w:szCs w:val="22"/>
          <w:lang w:val="vi" w:eastAsia="en-US"/>
        </w:rPr>
        <w:t>có))</w:t>
      </w:r>
    </w:p>
    <w:p w14:paraId="23772772" w14:textId="77777777" w:rsidR="008A44FE" w:rsidRDefault="008A44FE">
      <w:pPr>
        <w:shd w:val="clear" w:color="auto" w:fill="FFFFFF"/>
        <w:spacing w:before="120" w:line="288" w:lineRule="auto"/>
        <w:rPr>
          <w:rFonts w:ascii="Calibri" w:eastAsia="DengXian" w:hAnsi="Calibri" w:cs="Times New Roman"/>
        </w:rPr>
      </w:pPr>
    </w:p>
    <w:p w14:paraId="2D30F610" w14:textId="77777777" w:rsidR="008A44FE" w:rsidRDefault="004943AE">
      <w:pPr>
        <w:spacing w:after="160" w:line="278" w:lineRule="auto"/>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br w:type="page"/>
      </w:r>
    </w:p>
    <w:p w14:paraId="4A5C9FC0" w14:textId="6CF1F5AD" w:rsidR="008A44FE" w:rsidRPr="002B5F49" w:rsidRDefault="004943AE">
      <w:pPr>
        <w:spacing w:line="288" w:lineRule="auto"/>
        <w:jc w:val="center"/>
        <w:rPr>
          <w:rFonts w:ascii="Times New Roman" w:eastAsia="Times New Roman" w:hAnsi="Times New Roman" w:cs="Times New Roman"/>
          <w:b/>
          <w:sz w:val="28"/>
          <w:szCs w:val="28"/>
          <w:lang w:eastAsia="en-US"/>
        </w:rPr>
      </w:pPr>
      <w:r w:rsidRPr="002B5F49">
        <w:rPr>
          <w:rFonts w:ascii="Times New Roman" w:eastAsia="Times New Roman" w:hAnsi="Times New Roman" w:cs="Times New Roman"/>
          <w:b/>
          <w:sz w:val="28"/>
          <w:szCs w:val="28"/>
          <w:lang w:eastAsia="en-US"/>
        </w:rPr>
        <w:lastRenderedPageBreak/>
        <w:t>P</w:t>
      </w:r>
      <w:r w:rsidR="002B5F49" w:rsidRPr="002B5F49">
        <w:rPr>
          <w:rFonts w:ascii="Times New Roman" w:eastAsia="Times New Roman" w:hAnsi="Times New Roman" w:cs="Times New Roman"/>
          <w:b/>
          <w:sz w:val="28"/>
          <w:szCs w:val="28"/>
          <w:lang w:eastAsia="en-US"/>
        </w:rPr>
        <w:t>hụ lục</w:t>
      </w:r>
      <w:r w:rsidRPr="002B5F49">
        <w:rPr>
          <w:rFonts w:ascii="Times New Roman" w:eastAsia="Times New Roman" w:hAnsi="Times New Roman" w:cs="Times New Roman"/>
          <w:b/>
          <w:sz w:val="28"/>
          <w:szCs w:val="28"/>
          <w:lang w:eastAsia="en-US"/>
        </w:rPr>
        <w:t xml:space="preserve"> II</w:t>
      </w:r>
    </w:p>
    <w:p w14:paraId="5E695DB8" w14:textId="77777777" w:rsidR="008A44FE" w:rsidRPr="002B5F49" w:rsidRDefault="004943AE">
      <w:pPr>
        <w:spacing w:line="288" w:lineRule="auto"/>
        <w:jc w:val="center"/>
        <w:rPr>
          <w:rFonts w:ascii="Times New Roman" w:eastAsia="Times New Roman" w:hAnsi="Times New Roman" w:cs="Times New Roman"/>
          <w:b/>
          <w:sz w:val="28"/>
          <w:szCs w:val="28"/>
          <w:lang w:eastAsia="en-US"/>
        </w:rPr>
      </w:pPr>
      <w:r w:rsidRPr="002B5F49">
        <w:rPr>
          <w:rFonts w:ascii="Times New Roman" w:eastAsia="Times New Roman" w:hAnsi="Times New Roman" w:cs="Times New Roman"/>
          <w:b/>
          <w:sz w:val="28"/>
          <w:szCs w:val="28"/>
          <w:lang w:eastAsia="en-US"/>
        </w:rPr>
        <w:t>Yêu cầu kỹ thuật</w:t>
      </w:r>
    </w:p>
    <w:p w14:paraId="0B3D34F0" w14:textId="0E83ED63" w:rsidR="008A44FE" w:rsidRDefault="004943AE">
      <w:pPr>
        <w:spacing w:line="288" w:lineRule="auto"/>
        <w:jc w:val="center"/>
        <w:rPr>
          <w:rFonts w:ascii="Times New Roman" w:eastAsia="DengXian" w:hAnsi="Times New Roman" w:cs="Times New Roman"/>
          <w:i/>
          <w:iCs/>
          <w:color w:val="000000"/>
          <w:sz w:val="26"/>
          <w:szCs w:val="26"/>
          <w:lang w:val="es-ES" w:eastAsia="vi-VN"/>
        </w:rPr>
      </w:pPr>
      <w:r>
        <w:rPr>
          <w:rFonts w:ascii="Times New Roman" w:eastAsia="DengXian" w:hAnsi="Times New Roman" w:cs="Times New Roman"/>
          <w:i/>
          <w:iCs/>
          <w:color w:val="000000"/>
          <w:sz w:val="26"/>
          <w:szCs w:val="26"/>
          <w:lang w:val="es-ES" w:eastAsia="vi-VN"/>
        </w:rPr>
        <w:t xml:space="preserve">(Kèm theo công văn số </w:t>
      </w:r>
      <w:r>
        <w:rPr>
          <w:rFonts w:ascii="Times New Roman" w:eastAsia="DengXian" w:hAnsi="Times New Roman" w:cs="Times New Roman"/>
          <w:i/>
          <w:iCs/>
          <w:color w:val="000000"/>
          <w:sz w:val="26"/>
          <w:szCs w:val="26"/>
          <w:lang w:eastAsia="vi-VN"/>
        </w:rPr>
        <w:t xml:space="preserve"> 9</w:t>
      </w:r>
      <w:r w:rsidR="00990F26">
        <w:rPr>
          <w:rFonts w:ascii="Times New Roman" w:eastAsia="DengXian" w:hAnsi="Times New Roman" w:cs="Times New Roman"/>
          <w:i/>
          <w:iCs/>
          <w:color w:val="000000"/>
          <w:sz w:val="26"/>
          <w:szCs w:val="26"/>
          <w:lang w:eastAsia="vi-VN"/>
        </w:rPr>
        <w:t>11</w:t>
      </w:r>
      <w:r>
        <w:rPr>
          <w:rFonts w:ascii="Times New Roman" w:eastAsia="DengXian" w:hAnsi="Times New Roman" w:cs="Times New Roman"/>
          <w:i/>
          <w:iCs/>
          <w:color w:val="000000"/>
          <w:sz w:val="26"/>
          <w:szCs w:val="26"/>
          <w:lang w:eastAsia="vi-VN"/>
        </w:rPr>
        <w:t xml:space="preserve">/BVSN-VTTBYT </w:t>
      </w:r>
      <w:r>
        <w:rPr>
          <w:rFonts w:ascii="Times New Roman" w:eastAsia="DengXian" w:hAnsi="Times New Roman" w:cs="Times New Roman"/>
          <w:i/>
          <w:iCs/>
          <w:color w:val="000000"/>
          <w:sz w:val="26"/>
          <w:szCs w:val="26"/>
          <w:lang w:val="es-ES" w:eastAsia="vi-VN"/>
        </w:rPr>
        <w:t xml:space="preserve">ngày </w:t>
      </w:r>
      <w:r>
        <w:rPr>
          <w:rFonts w:ascii="Times New Roman" w:eastAsia="DengXian" w:hAnsi="Times New Roman" w:cs="Times New Roman"/>
          <w:i/>
          <w:iCs/>
          <w:color w:val="000000"/>
          <w:sz w:val="26"/>
          <w:szCs w:val="26"/>
          <w:lang w:eastAsia="vi-VN"/>
        </w:rPr>
        <w:t xml:space="preserve">13/4/2026 </w:t>
      </w:r>
      <w:r>
        <w:rPr>
          <w:rFonts w:ascii="Times New Roman" w:eastAsia="DengXian" w:hAnsi="Times New Roman" w:cs="Times New Roman"/>
          <w:i/>
          <w:iCs/>
          <w:color w:val="000000"/>
          <w:sz w:val="26"/>
          <w:szCs w:val="26"/>
          <w:lang w:val="es-ES" w:eastAsia="vi-VN"/>
        </w:rPr>
        <w:t xml:space="preserve">của </w:t>
      </w:r>
    </w:p>
    <w:p w14:paraId="3B5695F7" w14:textId="660D5FBD" w:rsidR="00346D25" w:rsidRDefault="004943AE">
      <w:pPr>
        <w:spacing w:line="288" w:lineRule="auto"/>
        <w:jc w:val="center"/>
        <w:rPr>
          <w:rFonts w:ascii="Times New Roman" w:eastAsia="DengXian" w:hAnsi="Times New Roman" w:cs="Times New Roman"/>
          <w:i/>
          <w:iCs/>
          <w:color w:val="000000"/>
          <w:sz w:val="26"/>
          <w:szCs w:val="26"/>
          <w:lang w:val="es-ES" w:eastAsia="vi-VN"/>
        </w:rPr>
      </w:pPr>
      <w:r>
        <w:rPr>
          <w:rFonts w:ascii="Times New Roman" w:eastAsia="DengXian" w:hAnsi="Times New Roman" w:cs="Times New Roman"/>
          <w:i/>
          <w:iCs/>
          <w:color w:val="000000"/>
          <w:sz w:val="26"/>
          <w:szCs w:val="26"/>
          <w:lang w:eastAsia="vi-VN"/>
        </w:rPr>
        <w:t>Bệnh viện Sản-Nhi tỉnh Q</w:t>
      </w:r>
      <w:bookmarkStart w:id="0" w:name="_GoBack"/>
      <w:bookmarkEnd w:id="0"/>
      <w:r>
        <w:rPr>
          <w:rFonts w:ascii="Times New Roman" w:eastAsia="DengXian" w:hAnsi="Times New Roman" w:cs="Times New Roman"/>
          <w:i/>
          <w:iCs/>
          <w:color w:val="000000"/>
          <w:sz w:val="26"/>
          <w:szCs w:val="26"/>
          <w:lang w:eastAsia="vi-VN"/>
        </w:rPr>
        <w:t>uảng Ninh</w:t>
      </w:r>
      <w:r>
        <w:rPr>
          <w:rFonts w:ascii="Times New Roman" w:eastAsia="DengXian" w:hAnsi="Times New Roman" w:cs="Times New Roman"/>
          <w:i/>
          <w:iCs/>
          <w:color w:val="000000"/>
          <w:sz w:val="26"/>
          <w:szCs w:val="26"/>
          <w:lang w:val="es-ES" w:eastAsia="vi-VN"/>
        </w:rPr>
        <w:t>)</w:t>
      </w:r>
    </w:p>
    <w:p w14:paraId="0572B8F5" w14:textId="2A1EC275" w:rsidR="00033E9A" w:rsidRDefault="00033E9A">
      <w:pPr>
        <w:spacing w:line="288" w:lineRule="auto"/>
        <w:jc w:val="center"/>
        <w:rPr>
          <w:rFonts w:ascii="Times New Roman" w:eastAsia="Times New Roman" w:hAnsi="Times New Roman" w:cs="Times New Roman"/>
          <w:b/>
          <w:sz w:val="26"/>
          <w:szCs w:val="26"/>
          <w:lang w:eastAsia="en-US"/>
        </w:rPr>
      </w:pPr>
      <w:r>
        <w:rPr>
          <w:rFonts w:ascii="Times New Roman" w:eastAsia="DengXian" w:hAnsi="Times New Roman" w:cs="Times New Roman"/>
          <w:i/>
          <w:iCs/>
          <w:noProof/>
          <w:color w:val="000000"/>
          <w:sz w:val="26"/>
          <w:szCs w:val="26"/>
          <w:lang w:eastAsia="vi-VN"/>
        </w:rPr>
        <mc:AlternateContent>
          <mc:Choice Requires="wps">
            <w:drawing>
              <wp:anchor distT="0" distB="0" distL="114300" distR="114300" simplePos="0" relativeHeight="251659264" behindDoc="0" locked="0" layoutInCell="1" allowOverlap="1" wp14:anchorId="483B28F5" wp14:editId="71B6F7BC">
                <wp:simplePos x="0" y="0"/>
                <wp:positionH relativeFrom="column">
                  <wp:posOffset>2198203</wp:posOffset>
                </wp:positionH>
                <wp:positionV relativeFrom="paragraph">
                  <wp:posOffset>23183</wp:posOffset>
                </wp:positionV>
                <wp:extent cx="1276350" cy="0"/>
                <wp:effectExtent l="0" t="4445" r="0" b="5080"/>
                <wp:wrapNone/>
                <wp:docPr id="260180486" name="Straight Connector 260180486"/>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D30E3CD" id="Straight Connector 26018048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3.1pt,1.85pt" to="27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" strokecolor="windowText" strokeweight=".5pt">
                <v:stroke joinstyle="miter"/>
              </v:line>
            </w:pict>
          </mc:Fallback>
        </mc:AlternateConten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27"/>
      </w:tblGrid>
      <w:tr w:rsidR="00346D25" w:rsidRPr="001F48C8" w14:paraId="5A75EBE4" w14:textId="77777777" w:rsidTr="0082753C">
        <w:trPr>
          <w:trHeight w:val="315"/>
        </w:trPr>
        <w:tc>
          <w:tcPr>
            <w:tcW w:w="0" w:type="auto"/>
            <w:tcMar>
              <w:top w:w="0" w:type="dxa"/>
              <w:left w:w="45" w:type="dxa"/>
              <w:bottom w:w="0" w:type="dxa"/>
              <w:right w:w="45" w:type="dxa"/>
            </w:tcMar>
            <w:vAlign w:val="bottom"/>
            <w:hideMark/>
          </w:tcPr>
          <w:p w14:paraId="03C3F775" w14:textId="77777777" w:rsidR="00346D25" w:rsidRDefault="00346D25" w:rsidP="0082753C">
            <w:pPr>
              <w:pStyle w:val="Normal1"/>
              <w:jc w:val="center"/>
              <w:rPr>
                <w:b/>
                <w:bCs/>
                <w:sz w:val="26"/>
                <w:szCs w:val="26"/>
              </w:rPr>
            </w:pPr>
            <w:r w:rsidRPr="001F48C8">
              <w:rPr>
                <w:b/>
                <w:bCs/>
                <w:sz w:val="26"/>
                <w:szCs w:val="26"/>
              </w:rPr>
              <w:t>Tủ an toàn sinh học (Tủ thao tác PCR)</w:t>
            </w:r>
          </w:p>
          <w:p w14:paraId="0FF8E500" w14:textId="77777777" w:rsidR="00346D25" w:rsidRPr="001F48C8" w:rsidRDefault="00346D25" w:rsidP="0082753C">
            <w:pPr>
              <w:pStyle w:val="Normal1"/>
              <w:jc w:val="center"/>
              <w:rPr>
                <w:b/>
                <w:bCs/>
                <w:sz w:val="26"/>
                <w:szCs w:val="26"/>
              </w:rPr>
            </w:pPr>
            <w:r>
              <w:rPr>
                <w:b/>
                <w:bCs/>
                <w:sz w:val="26"/>
                <w:szCs w:val="26"/>
              </w:rPr>
              <w:t>Số lượng: 01 cái</w:t>
            </w:r>
          </w:p>
        </w:tc>
      </w:tr>
      <w:tr w:rsidR="00346D25" w:rsidRPr="001F48C8" w14:paraId="6453F5D6" w14:textId="77777777" w:rsidTr="0082753C">
        <w:trPr>
          <w:trHeight w:val="315"/>
        </w:trPr>
        <w:tc>
          <w:tcPr>
            <w:tcW w:w="0" w:type="auto"/>
            <w:tcMar>
              <w:top w:w="0" w:type="dxa"/>
              <w:left w:w="45" w:type="dxa"/>
              <w:bottom w:w="0" w:type="dxa"/>
              <w:right w:w="45" w:type="dxa"/>
            </w:tcMar>
            <w:vAlign w:val="bottom"/>
            <w:hideMark/>
          </w:tcPr>
          <w:p w14:paraId="78E78130" w14:textId="77777777" w:rsidR="00346D25" w:rsidRPr="001F48C8" w:rsidRDefault="00346D25" w:rsidP="0082753C">
            <w:pPr>
              <w:pStyle w:val="Normal1"/>
              <w:rPr>
                <w:b/>
                <w:bCs/>
                <w:sz w:val="26"/>
                <w:szCs w:val="26"/>
              </w:rPr>
            </w:pPr>
            <w:r w:rsidRPr="001F48C8">
              <w:rPr>
                <w:b/>
                <w:bCs/>
                <w:sz w:val="26"/>
                <w:szCs w:val="26"/>
              </w:rPr>
              <w:t>I. Yêu cầu chung</w:t>
            </w:r>
          </w:p>
        </w:tc>
      </w:tr>
      <w:tr w:rsidR="00346D25" w:rsidRPr="001F48C8" w14:paraId="35F435D5" w14:textId="77777777" w:rsidTr="0082753C">
        <w:trPr>
          <w:trHeight w:val="315"/>
        </w:trPr>
        <w:tc>
          <w:tcPr>
            <w:tcW w:w="0" w:type="auto"/>
            <w:tcMar>
              <w:top w:w="0" w:type="dxa"/>
              <w:left w:w="45" w:type="dxa"/>
              <w:bottom w:w="0" w:type="dxa"/>
              <w:right w:w="45" w:type="dxa"/>
            </w:tcMar>
            <w:vAlign w:val="bottom"/>
            <w:hideMark/>
          </w:tcPr>
          <w:p w14:paraId="040B0610" w14:textId="77777777" w:rsidR="00346D25" w:rsidRPr="001F48C8" w:rsidRDefault="00346D25" w:rsidP="0082753C">
            <w:pPr>
              <w:pStyle w:val="Normal1"/>
              <w:rPr>
                <w:sz w:val="26"/>
                <w:szCs w:val="26"/>
              </w:rPr>
            </w:pPr>
            <w:r w:rsidRPr="001F48C8">
              <w:rPr>
                <w:sz w:val="26"/>
                <w:szCs w:val="26"/>
              </w:rPr>
              <w:t>Năm sản xuất: 2026 trở đi, mới 100%</w:t>
            </w:r>
          </w:p>
        </w:tc>
      </w:tr>
      <w:tr w:rsidR="00346D25" w:rsidRPr="001F48C8" w14:paraId="4F61C773" w14:textId="77777777" w:rsidTr="0082753C">
        <w:trPr>
          <w:trHeight w:val="315"/>
        </w:trPr>
        <w:tc>
          <w:tcPr>
            <w:tcW w:w="0" w:type="auto"/>
            <w:tcMar>
              <w:top w:w="0" w:type="dxa"/>
              <w:left w:w="45" w:type="dxa"/>
              <w:bottom w:w="0" w:type="dxa"/>
              <w:right w:w="45" w:type="dxa"/>
            </w:tcMar>
            <w:vAlign w:val="bottom"/>
            <w:hideMark/>
          </w:tcPr>
          <w:p w14:paraId="74C1F1AF" w14:textId="77777777" w:rsidR="00346D25" w:rsidRPr="001F48C8" w:rsidRDefault="00346D25" w:rsidP="0082753C">
            <w:pPr>
              <w:pStyle w:val="Normal1"/>
              <w:rPr>
                <w:sz w:val="26"/>
                <w:szCs w:val="26"/>
              </w:rPr>
            </w:pPr>
            <w:r w:rsidRPr="001F48C8">
              <w:rPr>
                <w:sz w:val="26"/>
                <w:szCs w:val="26"/>
              </w:rPr>
              <w:t>Đáp ứng tiêu chuẩn</w:t>
            </w:r>
          </w:p>
        </w:tc>
      </w:tr>
      <w:tr w:rsidR="00346D25" w:rsidRPr="001F48C8" w14:paraId="6B4D4322" w14:textId="77777777" w:rsidTr="0082753C">
        <w:trPr>
          <w:trHeight w:val="315"/>
        </w:trPr>
        <w:tc>
          <w:tcPr>
            <w:tcW w:w="0" w:type="auto"/>
            <w:tcMar>
              <w:top w:w="0" w:type="dxa"/>
              <w:left w:w="45" w:type="dxa"/>
              <w:bottom w:w="0" w:type="dxa"/>
              <w:right w:w="45" w:type="dxa"/>
            </w:tcMar>
            <w:vAlign w:val="bottom"/>
            <w:hideMark/>
          </w:tcPr>
          <w:p w14:paraId="752D70CC" w14:textId="77777777" w:rsidR="00346D25" w:rsidRPr="001F48C8" w:rsidRDefault="00346D25" w:rsidP="0082753C">
            <w:pPr>
              <w:pStyle w:val="Normal1"/>
              <w:rPr>
                <w:sz w:val="26"/>
                <w:szCs w:val="26"/>
              </w:rPr>
            </w:pPr>
            <w:r w:rsidRPr="001F48C8">
              <w:rPr>
                <w:sz w:val="26"/>
                <w:szCs w:val="26"/>
              </w:rPr>
              <w:t>- Chất lượng tủ: IEST-RP-CC002.2 hoặc tương đương</w:t>
            </w:r>
          </w:p>
        </w:tc>
      </w:tr>
      <w:tr w:rsidR="00346D25" w:rsidRPr="001F48C8" w14:paraId="662EFA4C" w14:textId="77777777" w:rsidTr="0082753C">
        <w:trPr>
          <w:trHeight w:val="315"/>
        </w:trPr>
        <w:tc>
          <w:tcPr>
            <w:tcW w:w="0" w:type="auto"/>
            <w:tcMar>
              <w:top w:w="0" w:type="dxa"/>
              <w:left w:w="45" w:type="dxa"/>
              <w:bottom w:w="0" w:type="dxa"/>
              <w:right w:w="45" w:type="dxa"/>
            </w:tcMar>
            <w:vAlign w:val="bottom"/>
            <w:hideMark/>
          </w:tcPr>
          <w:p w14:paraId="0E156777" w14:textId="77777777" w:rsidR="00346D25" w:rsidRPr="001F48C8" w:rsidRDefault="00346D25" w:rsidP="0082753C">
            <w:pPr>
              <w:pStyle w:val="Normal1"/>
              <w:rPr>
                <w:sz w:val="26"/>
                <w:szCs w:val="26"/>
              </w:rPr>
            </w:pPr>
            <w:r w:rsidRPr="001F48C8">
              <w:rPr>
                <w:sz w:val="26"/>
                <w:szCs w:val="26"/>
              </w:rPr>
              <w:t>- Chất lượng khí: ISO 14644.1, Class 3 hoặc JIS B9920 Class 3, hoặc tương đương</w:t>
            </w:r>
          </w:p>
        </w:tc>
      </w:tr>
      <w:tr w:rsidR="00346D25" w:rsidRPr="001F48C8" w14:paraId="7FDDED5D" w14:textId="77777777" w:rsidTr="0082753C">
        <w:trPr>
          <w:trHeight w:val="315"/>
        </w:trPr>
        <w:tc>
          <w:tcPr>
            <w:tcW w:w="0" w:type="auto"/>
            <w:tcMar>
              <w:top w:w="0" w:type="dxa"/>
              <w:left w:w="45" w:type="dxa"/>
              <w:bottom w:w="0" w:type="dxa"/>
              <w:right w:w="45" w:type="dxa"/>
            </w:tcMar>
            <w:vAlign w:val="bottom"/>
            <w:hideMark/>
          </w:tcPr>
          <w:p w14:paraId="33452D0C" w14:textId="77777777" w:rsidR="00346D25" w:rsidRPr="001F48C8" w:rsidRDefault="00346D25" w:rsidP="0082753C">
            <w:pPr>
              <w:pStyle w:val="Normal1"/>
              <w:rPr>
                <w:sz w:val="26"/>
                <w:szCs w:val="26"/>
              </w:rPr>
            </w:pPr>
            <w:r w:rsidRPr="001F48C8">
              <w:rPr>
                <w:sz w:val="26"/>
                <w:szCs w:val="26"/>
              </w:rPr>
              <w:t>- Hệ thống lọc: IEST-RP-CC001.3, EN1822 (H 13), hoặc tương đương</w:t>
            </w:r>
          </w:p>
        </w:tc>
      </w:tr>
      <w:tr w:rsidR="00346D25" w:rsidRPr="001F48C8" w14:paraId="012120F1" w14:textId="77777777" w:rsidTr="0082753C">
        <w:trPr>
          <w:trHeight w:val="315"/>
        </w:trPr>
        <w:tc>
          <w:tcPr>
            <w:tcW w:w="0" w:type="auto"/>
            <w:tcMar>
              <w:top w:w="0" w:type="dxa"/>
              <w:left w:w="45" w:type="dxa"/>
              <w:bottom w:w="0" w:type="dxa"/>
              <w:right w:w="45" w:type="dxa"/>
            </w:tcMar>
            <w:vAlign w:val="bottom"/>
            <w:hideMark/>
          </w:tcPr>
          <w:p w14:paraId="7FE7F7FA" w14:textId="77777777" w:rsidR="00346D25" w:rsidRPr="001F48C8" w:rsidRDefault="00346D25" w:rsidP="0082753C">
            <w:pPr>
              <w:pStyle w:val="Normal1"/>
              <w:rPr>
                <w:sz w:val="26"/>
                <w:szCs w:val="26"/>
              </w:rPr>
            </w:pPr>
            <w:r w:rsidRPr="001F48C8">
              <w:rPr>
                <w:sz w:val="26"/>
                <w:szCs w:val="26"/>
              </w:rPr>
              <w:t>- An toàn điện: IEC 61010-1, UL-61010-1 hoặc tương đương</w:t>
            </w:r>
          </w:p>
        </w:tc>
      </w:tr>
      <w:tr w:rsidR="00346D25" w:rsidRPr="001F48C8" w14:paraId="7499D262" w14:textId="77777777" w:rsidTr="0082753C">
        <w:trPr>
          <w:trHeight w:val="315"/>
        </w:trPr>
        <w:tc>
          <w:tcPr>
            <w:tcW w:w="0" w:type="auto"/>
            <w:tcMar>
              <w:top w:w="0" w:type="dxa"/>
              <w:left w:w="45" w:type="dxa"/>
              <w:bottom w:w="0" w:type="dxa"/>
              <w:right w:w="45" w:type="dxa"/>
            </w:tcMar>
            <w:vAlign w:val="bottom"/>
            <w:hideMark/>
          </w:tcPr>
          <w:p w14:paraId="6EF97F69" w14:textId="77777777" w:rsidR="00346D25" w:rsidRPr="001F48C8" w:rsidRDefault="00346D25" w:rsidP="0082753C">
            <w:pPr>
              <w:pStyle w:val="Normal1"/>
              <w:rPr>
                <w:sz w:val="26"/>
                <w:szCs w:val="26"/>
              </w:rPr>
            </w:pPr>
            <w:r w:rsidRPr="001F48C8">
              <w:rPr>
                <w:sz w:val="26"/>
                <w:szCs w:val="26"/>
              </w:rPr>
              <w:t>- Nguồn điện sử dụng: 220-230 VAC, 50 Hz</w:t>
            </w:r>
          </w:p>
        </w:tc>
      </w:tr>
      <w:tr w:rsidR="00346D25" w:rsidRPr="001F48C8" w14:paraId="5915BBD3" w14:textId="77777777" w:rsidTr="0082753C">
        <w:trPr>
          <w:trHeight w:val="315"/>
        </w:trPr>
        <w:tc>
          <w:tcPr>
            <w:tcW w:w="0" w:type="auto"/>
            <w:tcMar>
              <w:top w:w="0" w:type="dxa"/>
              <w:left w:w="45" w:type="dxa"/>
              <w:bottom w:w="0" w:type="dxa"/>
              <w:right w:w="45" w:type="dxa"/>
            </w:tcMar>
            <w:vAlign w:val="bottom"/>
            <w:hideMark/>
          </w:tcPr>
          <w:p w14:paraId="4C28ECEA" w14:textId="77777777" w:rsidR="00346D25" w:rsidRPr="001F48C8" w:rsidRDefault="00346D25" w:rsidP="0082753C">
            <w:pPr>
              <w:pStyle w:val="Normal1"/>
              <w:rPr>
                <w:sz w:val="26"/>
                <w:szCs w:val="26"/>
              </w:rPr>
            </w:pPr>
            <w:r w:rsidRPr="001F48C8">
              <w:rPr>
                <w:sz w:val="26"/>
                <w:szCs w:val="26"/>
              </w:rPr>
              <w:t>Môi trường hoạt động:</w:t>
            </w:r>
          </w:p>
        </w:tc>
      </w:tr>
      <w:tr w:rsidR="00346D25" w:rsidRPr="001F48C8" w14:paraId="19ED93A4" w14:textId="77777777" w:rsidTr="0082753C">
        <w:trPr>
          <w:trHeight w:val="315"/>
        </w:trPr>
        <w:tc>
          <w:tcPr>
            <w:tcW w:w="0" w:type="auto"/>
            <w:tcMar>
              <w:top w:w="0" w:type="dxa"/>
              <w:left w:w="45" w:type="dxa"/>
              <w:bottom w:w="0" w:type="dxa"/>
              <w:right w:w="45" w:type="dxa"/>
            </w:tcMar>
            <w:vAlign w:val="bottom"/>
            <w:hideMark/>
          </w:tcPr>
          <w:p w14:paraId="31D3804B" w14:textId="77777777" w:rsidR="00346D25" w:rsidRPr="001F48C8" w:rsidRDefault="00346D25" w:rsidP="0082753C">
            <w:pPr>
              <w:pStyle w:val="Normal1"/>
              <w:rPr>
                <w:sz w:val="26"/>
                <w:szCs w:val="26"/>
              </w:rPr>
            </w:pPr>
            <w:r w:rsidRPr="001F48C8">
              <w:rPr>
                <w:sz w:val="26"/>
                <w:szCs w:val="26"/>
              </w:rPr>
              <w:t>- Nhiệt độ: 5°C đến 40°C</w:t>
            </w:r>
          </w:p>
        </w:tc>
      </w:tr>
      <w:tr w:rsidR="00346D25" w:rsidRPr="001F48C8" w14:paraId="70AE642D" w14:textId="77777777" w:rsidTr="0082753C">
        <w:trPr>
          <w:trHeight w:val="315"/>
        </w:trPr>
        <w:tc>
          <w:tcPr>
            <w:tcW w:w="0" w:type="auto"/>
            <w:tcMar>
              <w:top w:w="0" w:type="dxa"/>
              <w:left w:w="45" w:type="dxa"/>
              <w:bottom w:w="0" w:type="dxa"/>
              <w:right w:w="45" w:type="dxa"/>
            </w:tcMar>
            <w:vAlign w:val="bottom"/>
            <w:hideMark/>
          </w:tcPr>
          <w:p w14:paraId="4A45BE9D" w14:textId="77777777" w:rsidR="00346D25" w:rsidRPr="001F48C8" w:rsidRDefault="00346D25" w:rsidP="0082753C">
            <w:pPr>
              <w:pStyle w:val="Normal1"/>
              <w:rPr>
                <w:b/>
                <w:bCs/>
                <w:sz w:val="26"/>
                <w:szCs w:val="26"/>
              </w:rPr>
            </w:pPr>
            <w:r w:rsidRPr="001F48C8">
              <w:rPr>
                <w:b/>
                <w:bCs/>
                <w:sz w:val="26"/>
                <w:szCs w:val="26"/>
              </w:rPr>
              <w:t>II. Cấu hình cung cấp</w:t>
            </w:r>
          </w:p>
        </w:tc>
      </w:tr>
      <w:tr w:rsidR="00346D25" w:rsidRPr="001F48C8" w14:paraId="2FEFCED6" w14:textId="77777777" w:rsidTr="0082753C">
        <w:trPr>
          <w:trHeight w:val="315"/>
        </w:trPr>
        <w:tc>
          <w:tcPr>
            <w:tcW w:w="0" w:type="auto"/>
            <w:tcMar>
              <w:top w:w="0" w:type="dxa"/>
              <w:left w:w="45" w:type="dxa"/>
              <w:bottom w:w="0" w:type="dxa"/>
              <w:right w:w="45" w:type="dxa"/>
            </w:tcMar>
            <w:vAlign w:val="bottom"/>
            <w:hideMark/>
          </w:tcPr>
          <w:p w14:paraId="6D45F5B3" w14:textId="77777777" w:rsidR="00346D25" w:rsidRPr="001F48C8" w:rsidRDefault="00346D25" w:rsidP="0082753C">
            <w:pPr>
              <w:pStyle w:val="Normal1"/>
              <w:rPr>
                <w:sz w:val="26"/>
                <w:szCs w:val="26"/>
              </w:rPr>
            </w:pPr>
            <w:r w:rsidRPr="001F48C8">
              <w:rPr>
                <w:sz w:val="26"/>
                <w:szCs w:val="26"/>
              </w:rPr>
              <w:t>- Máy chính: 01 cái</w:t>
            </w:r>
          </w:p>
        </w:tc>
      </w:tr>
      <w:tr w:rsidR="00346D25" w:rsidRPr="001F48C8" w14:paraId="040BD5F2" w14:textId="77777777" w:rsidTr="0082753C">
        <w:trPr>
          <w:trHeight w:val="315"/>
        </w:trPr>
        <w:tc>
          <w:tcPr>
            <w:tcW w:w="0" w:type="auto"/>
            <w:tcMar>
              <w:top w:w="0" w:type="dxa"/>
              <w:left w:w="45" w:type="dxa"/>
              <w:bottom w:w="0" w:type="dxa"/>
              <w:right w:w="45" w:type="dxa"/>
            </w:tcMar>
            <w:vAlign w:val="bottom"/>
            <w:hideMark/>
          </w:tcPr>
          <w:p w14:paraId="1DDEB67F" w14:textId="77777777" w:rsidR="00346D25" w:rsidRPr="001F48C8" w:rsidRDefault="00346D25" w:rsidP="0082753C">
            <w:pPr>
              <w:pStyle w:val="Normal1"/>
              <w:rPr>
                <w:sz w:val="26"/>
                <w:szCs w:val="26"/>
              </w:rPr>
            </w:pPr>
            <w:r w:rsidRPr="001F48C8">
              <w:rPr>
                <w:sz w:val="26"/>
                <w:szCs w:val="26"/>
              </w:rPr>
              <w:t>Phụ kiện tối thiểu:</w:t>
            </w:r>
          </w:p>
        </w:tc>
      </w:tr>
      <w:tr w:rsidR="00346D25" w:rsidRPr="001F48C8" w14:paraId="14740D81" w14:textId="77777777" w:rsidTr="0082753C">
        <w:trPr>
          <w:trHeight w:val="315"/>
        </w:trPr>
        <w:tc>
          <w:tcPr>
            <w:tcW w:w="0" w:type="auto"/>
            <w:tcMar>
              <w:top w:w="0" w:type="dxa"/>
              <w:left w:w="45" w:type="dxa"/>
              <w:bottom w:w="0" w:type="dxa"/>
              <w:right w:w="45" w:type="dxa"/>
            </w:tcMar>
            <w:vAlign w:val="bottom"/>
            <w:hideMark/>
          </w:tcPr>
          <w:p w14:paraId="551B540B" w14:textId="77777777" w:rsidR="00346D25" w:rsidRPr="001F48C8" w:rsidRDefault="00346D25" w:rsidP="0082753C">
            <w:pPr>
              <w:pStyle w:val="Normal1"/>
              <w:rPr>
                <w:sz w:val="26"/>
                <w:szCs w:val="26"/>
              </w:rPr>
            </w:pPr>
            <w:r w:rsidRPr="001F48C8">
              <w:rPr>
                <w:sz w:val="26"/>
                <w:szCs w:val="26"/>
              </w:rPr>
              <w:t>- Chân đế: 01 chiếc</w:t>
            </w:r>
          </w:p>
        </w:tc>
      </w:tr>
      <w:tr w:rsidR="00346D25" w:rsidRPr="001F48C8" w14:paraId="27E5E9CB" w14:textId="77777777" w:rsidTr="0082753C">
        <w:trPr>
          <w:trHeight w:val="315"/>
        </w:trPr>
        <w:tc>
          <w:tcPr>
            <w:tcW w:w="0" w:type="auto"/>
            <w:tcMar>
              <w:top w:w="0" w:type="dxa"/>
              <w:left w:w="45" w:type="dxa"/>
              <w:bottom w:w="0" w:type="dxa"/>
              <w:right w:w="45" w:type="dxa"/>
            </w:tcMar>
            <w:vAlign w:val="bottom"/>
            <w:hideMark/>
          </w:tcPr>
          <w:p w14:paraId="4336C9BB" w14:textId="77777777" w:rsidR="00346D25" w:rsidRPr="001F48C8" w:rsidRDefault="00346D25" w:rsidP="0082753C">
            <w:pPr>
              <w:pStyle w:val="Normal1"/>
              <w:rPr>
                <w:sz w:val="26"/>
                <w:szCs w:val="26"/>
              </w:rPr>
            </w:pPr>
            <w:r w:rsidRPr="001F48C8">
              <w:rPr>
                <w:sz w:val="26"/>
                <w:szCs w:val="26"/>
              </w:rPr>
              <w:t>- Đèn UV: 01 chiếc; Đèn chiếu sáng: 01 chiếc.</w:t>
            </w:r>
          </w:p>
        </w:tc>
      </w:tr>
      <w:tr w:rsidR="00346D25" w:rsidRPr="001F48C8" w14:paraId="4D631102" w14:textId="77777777" w:rsidTr="0082753C">
        <w:trPr>
          <w:trHeight w:val="315"/>
        </w:trPr>
        <w:tc>
          <w:tcPr>
            <w:tcW w:w="0" w:type="auto"/>
            <w:tcMar>
              <w:top w:w="0" w:type="dxa"/>
              <w:left w:w="45" w:type="dxa"/>
              <w:bottom w:w="0" w:type="dxa"/>
              <w:right w:w="45" w:type="dxa"/>
            </w:tcMar>
            <w:vAlign w:val="bottom"/>
            <w:hideMark/>
          </w:tcPr>
          <w:p w14:paraId="3A46E8F0" w14:textId="5172CBDD" w:rsidR="00346D25" w:rsidRPr="001F48C8" w:rsidRDefault="00346D25" w:rsidP="0082753C">
            <w:pPr>
              <w:pStyle w:val="Normal1"/>
              <w:rPr>
                <w:sz w:val="26"/>
                <w:szCs w:val="26"/>
              </w:rPr>
            </w:pPr>
            <w:r w:rsidRPr="001F48C8">
              <w:rPr>
                <w:sz w:val="26"/>
                <w:szCs w:val="26"/>
              </w:rPr>
              <w:t>- Bộ sách hướng dẫn sử dụng</w:t>
            </w:r>
            <w:r w:rsidR="001E08CD">
              <w:rPr>
                <w:sz w:val="26"/>
                <w:szCs w:val="26"/>
              </w:rPr>
              <w:t xml:space="preserve"> (Tiếng anh + Tiếng Việt)</w:t>
            </w:r>
            <w:r w:rsidRPr="001F48C8">
              <w:rPr>
                <w:sz w:val="26"/>
                <w:szCs w:val="26"/>
              </w:rPr>
              <w:t>: 01 bộ</w:t>
            </w:r>
          </w:p>
        </w:tc>
      </w:tr>
      <w:tr w:rsidR="00346D25" w:rsidRPr="001F48C8" w14:paraId="79E81C11" w14:textId="77777777" w:rsidTr="0082753C">
        <w:trPr>
          <w:trHeight w:val="315"/>
        </w:trPr>
        <w:tc>
          <w:tcPr>
            <w:tcW w:w="0" w:type="auto"/>
            <w:tcMar>
              <w:top w:w="0" w:type="dxa"/>
              <w:left w:w="45" w:type="dxa"/>
              <w:bottom w:w="0" w:type="dxa"/>
              <w:right w:w="45" w:type="dxa"/>
            </w:tcMar>
            <w:vAlign w:val="bottom"/>
            <w:hideMark/>
          </w:tcPr>
          <w:p w14:paraId="6C90610D" w14:textId="77777777" w:rsidR="00346D25" w:rsidRPr="001F48C8" w:rsidRDefault="00346D25" w:rsidP="0082753C">
            <w:pPr>
              <w:pStyle w:val="Normal1"/>
              <w:rPr>
                <w:sz w:val="26"/>
                <w:szCs w:val="26"/>
              </w:rPr>
            </w:pPr>
            <w:r w:rsidRPr="001F48C8">
              <w:rPr>
                <w:sz w:val="26"/>
                <w:szCs w:val="26"/>
              </w:rPr>
              <w:t>- Bộ sách hướng dẫn bảo dưỡng, sửa chữa: 01 bộ</w:t>
            </w:r>
          </w:p>
        </w:tc>
      </w:tr>
      <w:tr w:rsidR="00346D25" w:rsidRPr="001F48C8" w14:paraId="347949BF" w14:textId="77777777" w:rsidTr="0082753C">
        <w:trPr>
          <w:trHeight w:val="315"/>
        </w:trPr>
        <w:tc>
          <w:tcPr>
            <w:tcW w:w="0" w:type="auto"/>
            <w:tcMar>
              <w:top w:w="0" w:type="dxa"/>
              <w:left w:w="45" w:type="dxa"/>
              <w:bottom w:w="0" w:type="dxa"/>
              <w:right w:w="45" w:type="dxa"/>
            </w:tcMar>
            <w:vAlign w:val="bottom"/>
            <w:hideMark/>
          </w:tcPr>
          <w:p w14:paraId="5889AB31" w14:textId="77777777" w:rsidR="00346D25" w:rsidRPr="001F48C8" w:rsidRDefault="00346D25" w:rsidP="0082753C">
            <w:pPr>
              <w:pStyle w:val="Normal1"/>
              <w:rPr>
                <w:b/>
                <w:bCs/>
                <w:sz w:val="26"/>
                <w:szCs w:val="26"/>
              </w:rPr>
            </w:pPr>
            <w:r w:rsidRPr="001F48C8">
              <w:rPr>
                <w:b/>
                <w:bCs/>
                <w:sz w:val="26"/>
                <w:szCs w:val="26"/>
              </w:rPr>
              <w:t>III. Đặc tính chung</w:t>
            </w:r>
          </w:p>
        </w:tc>
      </w:tr>
      <w:tr w:rsidR="00346D25" w:rsidRPr="001F48C8" w14:paraId="56ABE3B3" w14:textId="77777777" w:rsidTr="0082753C">
        <w:trPr>
          <w:trHeight w:val="315"/>
        </w:trPr>
        <w:tc>
          <w:tcPr>
            <w:tcW w:w="0" w:type="auto"/>
            <w:tcMar>
              <w:top w:w="0" w:type="dxa"/>
              <w:left w:w="45" w:type="dxa"/>
              <w:bottom w:w="0" w:type="dxa"/>
              <w:right w:w="45" w:type="dxa"/>
            </w:tcMar>
            <w:vAlign w:val="bottom"/>
            <w:hideMark/>
          </w:tcPr>
          <w:p w14:paraId="2C0F0126" w14:textId="77777777" w:rsidR="00346D25" w:rsidRPr="001F48C8" w:rsidRDefault="00346D25" w:rsidP="0082753C">
            <w:pPr>
              <w:pStyle w:val="Normal1"/>
              <w:rPr>
                <w:sz w:val="26"/>
                <w:szCs w:val="26"/>
              </w:rPr>
            </w:pPr>
            <w:r w:rsidRPr="001F48C8">
              <w:rPr>
                <w:sz w:val="26"/>
                <w:szCs w:val="26"/>
              </w:rPr>
              <w:t>- Khả năng bảo vệ tốt hơn chống lại sự ô nhiễm từ môi trường xung quanh và lây nhiễm chéo bên trong buồng chính.</w:t>
            </w:r>
          </w:p>
        </w:tc>
      </w:tr>
      <w:tr w:rsidR="00346D25" w:rsidRPr="001F48C8" w14:paraId="2B83BAA4" w14:textId="77777777" w:rsidTr="0082753C">
        <w:trPr>
          <w:trHeight w:val="315"/>
        </w:trPr>
        <w:tc>
          <w:tcPr>
            <w:tcW w:w="0" w:type="auto"/>
            <w:tcMar>
              <w:top w:w="0" w:type="dxa"/>
              <w:left w:w="45" w:type="dxa"/>
              <w:bottom w:w="0" w:type="dxa"/>
              <w:right w:w="45" w:type="dxa"/>
            </w:tcMar>
            <w:vAlign w:val="bottom"/>
            <w:hideMark/>
          </w:tcPr>
          <w:p w14:paraId="1B4B1C27" w14:textId="77777777" w:rsidR="00346D25" w:rsidRPr="001F48C8" w:rsidRDefault="00346D25" w:rsidP="0082753C">
            <w:pPr>
              <w:pStyle w:val="Normal1"/>
              <w:rPr>
                <w:sz w:val="26"/>
                <w:szCs w:val="26"/>
              </w:rPr>
            </w:pPr>
            <w:r w:rsidRPr="001F48C8">
              <w:rPr>
                <w:sz w:val="26"/>
                <w:szCs w:val="26"/>
              </w:rPr>
              <w:t>- Đèn UV tích hợp với bộ hẹn giờ giúp khử trùng giữa các chu kỳ PCR.</w:t>
            </w:r>
          </w:p>
        </w:tc>
      </w:tr>
      <w:tr w:rsidR="00346D25" w:rsidRPr="001F48C8" w14:paraId="36F01A0D" w14:textId="77777777" w:rsidTr="0082753C">
        <w:trPr>
          <w:trHeight w:val="315"/>
        </w:trPr>
        <w:tc>
          <w:tcPr>
            <w:tcW w:w="0" w:type="auto"/>
            <w:tcMar>
              <w:top w:w="0" w:type="dxa"/>
              <w:left w:w="45" w:type="dxa"/>
              <w:bottom w:w="0" w:type="dxa"/>
              <w:right w:w="45" w:type="dxa"/>
            </w:tcMar>
            <w:vAlign w:val="bottom"/>
            <w:hideMark/>
          </w:tcPr>
          <w:p w14:paraId="779C0170" w14:textId="77777777" w:rsidR="00346D25" w:rsidRPr="001F48C8" w:rsidRDefault="00346D25" w:rsidP="0082753C">
            <w:pPr>
              <w:pStyle w:val="Normal1"/>
              <w:rPr>
                <w:sz w:val="26"/>
                <w:szCs w:val="26"/>
              </w:rPr>
            </w:pPr>
            <w:r w:rsidRPr="001F48C8">
              <w:rPr>
                <w:sz w:val="26"/>
                <w:szCs w:val="26"/>
              </w:rPr>
              <w:t>- Bộ điều khiển vi xử lý</w:t>
            </w:r>
          </w:p>
        </w:tc>
      </w:tr>
      <w:tr w:rsidR="00346D25" w:rsidRPr="001F48C8" w14:paraId="6E052608" w14:textId="77777777" w:rsidTr="0082753C">
        <w:trPr>
          <w:trHeight w:val="315"/>
        </w:trPr>
        <w:tc>
          <w:tcPr>
            <w:tcW w:w="0" w:type="auto"/>
            <w:tcMar>
              <w:top w:w="0" w:type="dxa"/>
              <w:left w:w="45" w:type="dxa"/>
              <w:bottom w:w="0" w:type="dxa"/>
              <w:right w:w="45" w:type="dxa"/>
            </w:tcMar>
            <w:vAlign w:val="bottom"/>
            <w:hideMark/>
          </w:tcPr>
          <w:p w14:paraId="34244202" w14:textId="77777777" w:rsidR="00346D25" w:rsidRPr="001F48C8" w:rsidRDefault="00346D25" w:rsidP="0082753C">
            <w:pPr>
              <w:pStyle w:val="Normal1"/>
              <w:rPr>
                <w:sz w:val="26"/>
                <w:szCs w:val="26"/>
              </w:rPr>
            </w:pPr>
            <w:r w:rsidRPr="001F48C8">
              <w:rPr>
                <w:sz w:val="26"/>
                <w:szCs w:val="26"/>
              </w:rPr>
              <w:t>- Lớp phủ kháng khuẩn trên tất cả các bề mặt được sơn.</w:t>
            </w:r>
          </w:p>
        </w:tc>
      </w:tr>
      <w:tr w:rsidR="00346D25" w:rsidRPr="001F48C8" w14:paraId="14295DD1" w14:textId="77777777" w:rsidTr="0082753C">
        <w:trPr>
          <w:trHeight w:val="315"/>
        </w:trPr>
        <w:tc>
          <w:tcPr>
            <w:tcW w:w="0" w:type="auto"/>
            <w:tcMar>
              <w:top w:w="0" w:type="dxa"/>
              <w:left w:w="45" w:type="dxa"/>
              <w:bottom w:w="0" w:type="dxa"/>
              <w:right w:w="45" w:type="dxa"/>
            </w:tcMar>
            <w:vAlign w:val="bottom"/>
            <w:hideMark/>
          </w:tcPr>
          <w:p w14:paraId="569102E8" w14:textId="77777777" w:rsidR="00346D25" w:rsidRPr="001F48C8" w:rsidRDefault="00346D25" w:rsidP="0082753C">
            <w:pPr>
              <w:pStyle w:val="Normal1"/>
              <w:rPr>
                <w:sz w:val="26"/>
                <w:szCs w:val="26"/>
              </w:rPr>
            </w:pPr>
            <w:r w:rsidRPr="001F48C8">
              <w:rPr>
                <w:sz w:val="26"/>
                <w:szCs w:val="26"/>
              </w:rPr>
              <w:t>- Công nghệ khử nhiễm bằng tia UV</w:t>
            </w:r>
          </w:p>
        </w:tc>
      </w:tr>
      <w:tr w:rsidR="00346D25" w:rsidRPr="001F48C8" w14:paraId="47620FE7" w14:textId="77777777" w:rsidTr="0082753C">
        <w:trPr>
          <w:trHeight w:val="315"/>
        </w:trPr>
        <w:tc>
          <w:tcPr>
            <w:tcW w:w="0" w:type="auto"/>
            <w:tcMar>
              <w:top w:w="0" w:type="dxa"/>
              <w:left w:w="45" w:type="dxa"/>
              <w:bottom w:w="0" w:type="dxa"/>
              <w:right w:w="45" w:type="dxa"/>
            </w:tcMar>
            <w:vAlign w:val="bottom"/>
            <w:hideMark/>
          </w:tcPr>
          <w:p w14:paraId="1200E51C" w14:textId="77777777" w:rsidR="00346D25" w:rsidRPr="001F48C8" w:rsidRDefault="00346D25" w:rsidP="0082753C">
            <w:pPr>
              <w:pStyle w:val="Normal1"/>
              <w:rPr>
                <w:sz w:val="26"/>
                <w:szCs w:val="26"/>
              </w:rPr>
            </w:pPr>
            <w:r w:rsidRPr="001F48C8">
              <w:rPr>
                <w:sz w:val="26"/>
                <w:szCs w:val="26"/>
              </w:rPr>
              <w:t>- Đèn UV-C mạnh mẽ và phân phối đồng nhất</w:t>
            </w:r>
          </w:p>
        </w:tc>
      </w:tr>
      <w:tr w:rsidR="00346D25" w:rsidRPr="001F48C8" w14:paraId="2BA9A90D" w14:textId="77777777" w:rsidTr="0082753C">
        <w:trPr>
          <w:trHeight w:val="315"/>
        </w:trPr>
        <w:tc>
          <w:tcPr>
            <w:tcW w:w="0" w:type="auto"/>
            <w:tcMar>
              <w:top w:w="0" w:type="dxa"/>
              <w:left w:w="45" w:type="dxa"/>
              <w:bottom w:w="0" w:type="dxa"/>
              <w:right w:w="45" w:type="dxa"/>
            </w:tcMar>
            <w:vAlign w:val="bottom"/>
            <w:hideMark/>
          </w:tcPr>
          <w:p w14:paraId="1808FB9E" w14:textId="77777777" w:rsidR="00346D25" w:rsidRPr="001F48C8" w:rsidRDefault="00346D25" w:rsidP="0082753C">
            <w:pPr>
              <w:pStyle w:val="Normal1"/>
              <w:rPr>
                <w:sz w:val="26"/>
                <w:szCs w:val="26"/>
              </w:rPr>
            </w:pPr>
            <w:r w:rsidRPr="001F48C8">
              <w:rPr>
                <w:sz w:val="26"/>
                <w:szCs w:val="26"/>
              </w:rPr>
              <w:t>- Hiệu quả cho tạp nhiễm DNA đã được minh chứng</w:t>
            </w:r>
          </w:p>
        </w:tc>
      </w:tr>
      <w:tr w:rsidR="00346D25" w:rsidRPr="001F48C8" w14:paraId="41B9DF03" w14:textId="77777777" w:rsidTr="0082753C">
        <w:trPr>
          <w:trHeight w:val="315"/>
        </w:trPr>
        <w:tc>
          <w:tcPr>
            <w:tcW w:w="0" w:type="auto"/>
            <w:tcMar>
              <w:top w:w="0" w:type="dxa"/>
              <w:left w:w="45" w:type="dxa"/>
              <w:bottom w:w="0" w:type="dxa"/>
              <w:right w:w="45" w:type="dxa"/>
            </w:tcMar>
            <w:vAlign w:val="bottom"/>
            <w:hideMark/>
          </w:tcPr>
          <w:p w14:paraId="26C72A98" w14:textId="77777777" w:rsidR="00346D25" w:rsidRPr="001F48C8" w:rsidRDefault="00346D25" w:rsidP="0082753C">
            <w:pPr>
              <w:pStyle w:val="Normal1"/>
              <w:rPr>
                <w:sz w:val="26"/>
                <w:szCs w:val="26"/>
              </w:rPr>
            </w:pPr>
            <w:r w:rsidRPr="001F48C8">
              <w:rPr>
                <w:sz w:val="26"/>
                <w:szCs w:val="26"/>
              </w:rPr>
              <w:t>- Kệ bên trong cho phép đặt các vật dụng gần hơn với nguồn UV, làm tăng hiệu quả khử nhiễm</w:t>
            </w:r>
          </w:p>
        </w:tc>
      </w:tr>
      <w:tr w:rsidR="00346D25" w:rsidRPr="001F48C8" w14:paraId="1DC0908F" w14:textId="77777777" w:rsidTr="0082753C">
        <w:trPr>
          <w:trHeight w:val="315"/>
        </w:trPr>
        <w:tc>
          <w:tcPr>
            <w:tcW w:w="0" w:type="auto"/>
            <w:tcMar>
              <w:top w:w="0" w:type="dxa"/>
              <w:left w:w="45" w:type="dxa"/>
              <w:bottom w:w="0" w:type="dxa"/>
              <w:right w:w="45" w:type="dxa"/>
            </w:tcMar>
            <w:vAlign w:val="bottom"/>
            <w:hideMark/>
          </w:tcPr>
          <w:p w14:paraId="12AD4F1C" w14:textId="77777777" w:rsidR="00346D25" w:rsidRPr="001F48C8" w:rsidRDefault="00346D25" w:rsidP="0082753C">
            <w:pPr>
              <w:pStyle w:val="Normal1"/>
              <w:rPr>
                <w:sz w:val="26"/>
                <w:szCs w:val="26"/>
              </w:rPr>
            </w:pPr>
            <w:r w:rsidRPr="001F48C8">
              <w:rPr>
                <w:sz w:val="26"/>
                <w:szCs w:val="26"/>
              </w:rPr>
              <w:t>- UV-C tạo ra ozone</w:t>
            </w:r>
          </w:p>
        </w:tc>
      </w:tr>
      <w:tr w:rsidR="00346D25" w:rsidRPr="001F48C8" w14:paraId="7EE44904" w14:textId="77777777" w:rsidTr="0082753C">
        <w:trPr>
          <w:trHeight w:val="315"/>
        </w:trPr>
        <w:tc>
          <w:tcPr>
            <w:tcW w:w="0" w:type="auto"/>
            <w:tcMar>
              <w:top w:w="0" w:type="dxa"/>
              <w:left w:w="45" w:type="dxa"/>
              <w:bottom w:w="0" w:type="dxa"/>
              <w:right w:w="45" w:type="dxa"/>
            </w:tcMar>
            <w:vAlign w:val="bottom"/>
            <w:hideMark/>
          </w:tcPr>
          <w:p w14:paraId="7F7677F1" w14:textId="77777777" w:rsidR="00346D25" w:rsidRPr="001F48C8" w:rsidRDefault="00346D25" w:rsidP="0082753C">
            <w:pPr>
              <w:pStyle w:val="Normal1"/>
              <w:rPr>
                <w:sz w:val="26"/>
                <w:szCs w:val="26"/>
              </w:rPr>
            </w:pPr>
            <w:r w:rsidRPr="001F48C8">
              <w:rPr>
                <w:sz w:val="26"/>
                <w:szCs w:val="26"/>
              </w:rPr>
              <w:t>- Bộ đếm giờ đèn UV hiển thị thời gian sử dụng của đèn,dễ dàng cho việc bảo dưỡng.</w:t>
            </w:r>
          </w:p>
        </w:tc>
      </w:tr>
      <w:tr w:rsidR="00346D25" w:rsidRPr="001F48C8" w14:paraId="13E3BC51" w14:textId="77777777" w:rsidTr="0082753C">
        <w:trPr>
          <w:trHeight w:val="315"/>
        </w:trPr>
        <w:tc>
          <w:tcPr>
            <w:tcW w:w="0" w:type="auto"/>
            <w:tcMar>
              <w:top w:w="0" w:type="dxa"/>
              <w:left w:w="45" w:type="dxa"/>
              <w:bottom w:w="0" w:type="dxa"/>
              <w:right w:w="45" w:type="dxa"/>
            </w:tcMar>
            <w:vAlign w:val="bottom"/>
            <w:hideMark/>
          </w:tcPr>
          <w:p w14:paraId="16D21105" w14:textId="77777777" w:rsidR="00346D25" w:rsidRPr="001F48C8" w:rsidRDefault="00346D25" w:rsidP="0082753C">
            <w:pPr>
              <w:pStyle w:val="Normal1"/>
              <w:rPr>
                <w:sz w:val="26"/>
                <w:szCs w:val="26"/>
              </w:rPr>
            </w:pPr>
            <w:r w:rsidRPr="001F48C8">
              <w:rPr>
                <w:sz w:val="26"/>
                <w:szCs w:val="26"/>
              </w:rPr>
              <w:t>- Đồng hồ có thể điều chỉnh được</w:t>
            </w:r>
          </w:p>
        </w:tc>
      </w:tr>
      <w:tr w:rsidR="00346D25" w:rsidRPr="001F48C8" w14:paraId="2AB879DF" w14:textId="77777777" w:rsidTr="0082753C">
        <w:trPr>
          <w:trHeight w:val="315"/>
        </w:trPr>
        <w:tc>
          <w:tcPr>
            <w:tcW w:w="0" w:type="auto"/>
            <w:tcMar>
              <w:top w:w="0" w:type="dxa"/>
              <w:left w:w="45" w:type="dxa"/>
              <w:bottom w:w="0" w:type="dxa"/>
              <w:right w:w="45" w:type="dxa"/>
            </w:tcMar>
            <w:vAlign w:val="bottom"/>
            <w:hideMark/>
          </w:tcPr>
          <w:p w14:paraId="22BC3E8D" w14:textId="77777777" w:rsidR="00346D25" w:rsidRPr="001F48C8" w:rsidRDefault="00346D25" w:rsidP="0082753C">
            <w:pPr>
              <w:pStyle w:val="Normal1"/>
              <w:rPr>
                <w:sz w:val="26"/>
                <w:szCs w:val="26"/>
              </w:rPr>
            </w:pPr>
            <w:r w:rsidRPr="001F48C8">
              <w:rPr>
                <w:sz w:val="26"/>
                <w:szCs w:val="26"/>
              </w:rPr>
              <w:t>- Dòng khí được lọc qua màng HEPA</w:t>
            </w:r>
          </w:p>
        </w:tc>
      </w:tr>
      <w:tr w:rsidR="00346D25" w:rsidRPr="001F48C8" w14:paraId="5882FCEE" w14:textId="77777777" w:rsidTr="0082753C">
        <w:trPr>
          <w:trHeight w:val="315"/>
        </w:trPr>
        <w:tc>
          <w:tcPr>
            <w:tcW w:w="0" w:type="auto"/>
            <w:tcMar>
              <w:top w:w="0" w:type="dxa"/>
              <w:left w:w="45" w:type="dxa"/>
              <w:bottom w:w="0" w:type="dxa"/>
              <w:right w:w="45" w:type="dxa"/>
            </w:tcMar>
            <w:vAlign w:val="bottom"/>
            <w:hideMark/>
          </w:tcPr>
          <w:p w14:paraId="022820E7" w14:textId="77777777" w:rsidR="00346D25" w:rsidRPr="001F48C8" w:rsidRDefault="00346D25" w:rsidP="0082753C">
            <w:pPr>
              <w:pStyle w:val="Normal1"/>
              <w:rPr>
                <w:sz w:val="26"/>
                <w:szCs w:val="26"/>
              </w:rPr>
            </w:pPr>
            <w:r w:rsidRPr="001F48C8">
              <w:rPr>
                <w:sz w:val="26"/>
                <w:szCs w:val="26"/>
              </w:rPr>
              <w:t>- Dòng khí thành làn, không cuộn, bảo vệ cao cấp cho mẫu</w:t>
            </w:r>
          </w:p>
        </w:tc>
      </w:tr>
      <w:tr w:rsidR="00346D25" w:rsidRPr="001F48C8" w14:paraId="6A927056" w14:textId="77777777" w:rsidTr="0082753C">
        <w:trPr>
          <w:trHeight w:val="315"/>
        </w:trPr>
        <w:tc>
          <w:tcPr>
            <w:tcW w:w="0" w:type="auto"/>
            <w:tcMar>
              <w:top w:w="0" w:type="dxa"/>
              <w:left w:w="45" w:type="dxa"/>
              <w:bottom w:w="0" w:type="dxa"/>
              <w:right w:w="45" w:type="dxa"/>
            </w:tcMar>
            <w:vAlign w:val="bottom"/>
            <w:hideMark/>
          </w:tcPr>
          <w:p w14:paraId="342E2D73" w14:textId="77777777" w:rsidR="00346D25" w:rsidRPr="001F48C8" w:rsidRDefault="00346D25" w:rsidP="0082753C">
            <w:pPr>
              <w:pStyle w:val="Normal1"/>
              <w:rPr>
                <w:sz w:val="26"/>
                <w:szCs w:val="26"/>
              </w:rPr>
            </w:pPr>
            <w:r w:rsidRPr="001F48C8">
              <w:rPr>
                <w:sz w:val="26"/>
                <w:szCs w:val="26"/>
              </w:rPr>
              <w:t>- Cung cấp cấp độ sạch đạt ISO Class 3</w:t>
            </w:r>
          </w:p>
        </w:tc>
      </w:tr>
      <w:tr w:rsidR="00346D25" w:rsidRPr="001F48C8" w14:paraId="24AD906A" w14:textId="77777777" w:rsidTr="0082753C">
        <w:trPr>
          <w:trHeight w:val="315"/>
        </w:trPr>
        <w:tc>
          <w:tcPr>
            <w:tcW w:w="0" w:type="auto"/>
            <w:tcMar>
              <w:top w:w="0" w:type="dxa"/>
              <w:left w:w="45" w:type="dxa"/>
              <w:bottom w:w="0" w:type="dxa"/>
              <w:right w:w="45" w:type="dxa"/>
            </w:tcMar>
            <w:vAlign w:val="bottom"/>
            <w:hideMark/>
          </w:tcPr>
          <w:p w14:paraId="0EEC9219" w14:textId="77777777" w:rsidR="00346D25" w:rsidRPr="001F48C8" w:rsidRDefault="00346D25" w:rsidP="0082753C">
            <w:pPr>
              <w:pStyle w:val="Normal1"/>
              <w:rPr>
                <w:b/>
                <w:bCs/>
                <w:sz w:val="26"/>
                <w:szCs w:val="26"/>
              </w:rPr>
            </w:pPr>
            <w:r w:rsidRPr="001F48C8">
              <w:rPr>
                <w:b/>
                <w:bCs/>
                <w:sz w:val="26"/>
                <w:szCs w:val="26"/>
              </w:rPr>
              <w:t>IV. Thông số kỹ thuật</w:t>
            </w:r>
            <w:r>
              <w:rPr>
                <w:b/>
                <w:bCs/>
                <w:sz w:val="26"/>
                <w:szCs w:val="26"/>
              </w:rPr>
              <w:t xml:space="preserve"> </w:t>
            </w:r>
            <w:r>
              <w:rPr>
                <w:sz w:val="26"/>
                <w:szCs w:val="26"/>
              </w:rPr>
              <w:t>(nhà thầu chào cụ thể các thông số)</w:t>
            </w:r>
          </w:p>
        </w:tc>
      </w:tr>
      <w:tr w:rsidR="00346D25" w:rsidRPr="001F48C8" w14:paraId="1795892E" w14:textId="77777777" w:rsidTr="0082753C">
        <w:trPr>
          <w:trHeight w:val="315"/>
        </w:trPr>
        <w:tc>
          <w:tcPr>
            <w:tcW w:w="0" w:type="auto"/>
            <w:tcMar>
              <w:top w:w="0" w:type="dxa"/>
              <w:left w:w="45" w:type="dxa"/>
              <w:bottom w:w="0" w:type="dxa"/>
              <w:right w:w="45" w:type="dxa"/>
            </w:tcMar>
            <w:vAlign w:val="bottom"/>
            <w:hideMark/>
          </w:tcPr>
          <w:p w14:paraId="318A095A" w14:textId="77777777" w:rsidR="00346D25" w:rsidRPr="001F48C8" w:rsidRDefault="00346D25" w:rsidP="0082753C">
            <w:pPr>
              <w:pStyle w:val="Normal1"/>
              <w:rPr>
                <w:sz w:val="26"/>
                <w:szCs w:val="26"/>
              </w:rPr>
            </w:pPr>
            <w:r w:rsidRPr="001F48C8">
              <w:rPr>
                <w:sz w:val="26"/>
                <w:szCs w:val="26"/>
              </w:rPr>
              <w:t xml:space="preserve">- Vận tốc dòng khí trung bình: </w:t>
            </w:r>
            <w:r>
              <w:rPr>
                <w:sz w:val="26"/>
                <w:szCs w:val="26"/>
              </w:rPr>
              <w:t xml:space="preserve"> </w:t>
            </w:r>
          </w:p>
        </w:tc>
      </w:tr>
      <w:tr w:rsidR="00346D25" w:rsidRPr="001F48C8" w14:paraId="7CF37939" w14:textId="77777777" w:rsidTr="0082753C">
        <w:trPr>
          <w:trHeight w:val="315"/>
        </w:trPr>
        <w:tc>
          <w:tcPr>
            <w:tcW w:w="0" w:type="auto"/>
            <w:tcMar>
              <w:top w:w="0" w:type="dxa"/>
              <w:left w:w="45" w:type="dxa"/>
              <w:bottom w:w="0" w:type="dxa"/>
              <w:right w:w="45" w:type="dxa"/>
            </w:tcMar>
            <w:vAlign w:val="bottom"/>
            <w:hideMark/>
          </w:tcPr>
          <w:p w14:paraId="5EBC6820" w14:textId="77777777" w:rsidR="00346D25" w:rsidRPr="001F48C8" w:rsidRDefault="00346D25" w:rsidP="0082753C">
            <w:pPr>
              <w:pStyle w:val="Normal1"/>
              <w:rPr>
                <w:sz w:val="26"/>
                <w:szCs w:val="26"/>
              </w:rPr>
            </w:pPr>
            <w:r w:rsidRPr="001F48C8">
              <w:rPr>
                <w:sz w:val="26"/>
                <w:szCs w:val="26"/>
              </w:rPr>
              <w:t xml:space="preserve">- Màng tiền lọc: </w:t>
            </w:r>
            <w:r>
              <w:rPr>
                <w:sz w:val="26"/>
                <w:szCs w:val="26"/>
              </w:rPr>
              <w:t xml:space="preserve"> </w:t>
            </w:r>
          </w:p>
        </w:tc>
      </w:tr>
      <w:tr w:rsidR="00346D25" w:rsidRPr="001F48C8" w14:paraId="48BE4B37" w14:textId="77777777" w:rsidTr="0082753C">
        <w:trPr>
          <w:trHeight w:val="315"/>
        </w:trPr>
        <w:tc>
          <w:tcPr>
            <w:tcW w:w="0" w:type="auto"/>
            <w:tcMar>
              <w:top w:w="0" w:type="dxa"/>
              <w:left w:w="45" w:type="dxa"/>
              <w:bottom w:w="0" w:type="dxa"/>
              <w:right w:w="45" w:type="dxa"/>
            </w:tcMar>
            <w:vAlign w:val="bottom"/>
            <w:hideMark/>
          </w:tcPr>
          <w:p w14:paraId="237E8B9A" w14:textId="77777777" w:rsidR="00346D25" w:rsidRPr="001F48C8" w:rsidRDefault="00346D25" w:rsidP="0082753C">
            <w:pPr>
              <w:pStyle w:val="Normal1"/>
              <w:rPr>
                <w:sz w:val="26"/>
                <w:szCs w:val="26"/>
              </w:rPr>
            </w:pPr>
            <w:r w:rsidRPr="001F48C8">
              <w:rPr>
                <w:sz w:val="26"/>
                <w:szCs w:val="26"/>
              </w:rPr>
              <w:lastRenderedPageBreak/>
              <w:t xml:space="preserve">- Độ ồn: </w:t>
            </w:r>
            <w:r>
              <w:rPr>
                <w:sz w:val="26"/>
                <w:szCs w:val="26"/>
              </w:rPr>
              <w:t xml:space="preserve"> </w:t>
            </w:r>
          </w:p>
        </w:tc>
      </w:tr>
      <w:tr w:rsidR="00346D25" w:rsidRPr="001F48C8" w14:paraId="25660CAD" w14:textId="77777777" w:rsidTr="0082753C">
        <w:trPr>
          <w:trHeight w:val="315"/>
        </w:trPr>
        <w:tc>
          <w:tcPr>
            <w:tcW w:w="0" w:type="auto"/>
            <w:tcMar>
              <w:top w:w="0" w:type="dxa"/>
              <w:left w:w="45" w:type="dxa"/>
              <w:bottom w:w="0" w:type="dxa"/>
              <w:right w:w="45" w:type="dxa"/>
            </w:tcMar>
            <w:vAlign w:val="bottom"/>
            <w:hideMark/>
          </w:tcPr>
          <w:p w14:paraId="475866A1" w14:textId="77777777" w:rsidR="00346D25" w:rsidRPr="001F48C8" w:rsidRDefault="00346D25" w:rsidP="0082753C">
            <w:pPr>
              <w:pStyle w:val="Normal1"/>
              <w:rPr>
                <w:sz w:val="26"/>
                <w:szCs w:val="26"/>
              </w:rPr>
            </w:pPr>
            <w:r w:rsidRPr="001F48C8">
              <w:rPr>
                <w:sz w:val="26"/>
                <w:szCs w:val="26"/>
              </w:rPr>
              <w:t xml:space="preserve">- Cường độ đèn LED: </w:t>
            </w:r>
            <w:r>
              <w:rPr>
                <w:sz w:val="26"/>
                <w:szCs w:val="26"/>
              </w:rPr>
              <w:t xml:space="preserve"> </w:t>
            </w:r>
            <w:r w:rsidRPr="001F48C8">
              <w:rPr>
                <w:sz w:val="26"/>
                <w:szCs w:val="26"/>
              </w:rPr>
              <w:t xml:space="preserve"> </w:t>
            </w:r>
          </w:p>
        </w:tc>
      </w:tr>
      <w:tr w:rsidR="00346D25" w:rsidRPr="001F48C8" w14:paraId="5DB7187C" w14:textId="77777777" w:rsidTr="0082753C">
        <w:trPr>
          <w:trHeight w:val="315"/>
        </w:trPr>
        <w:tc>
          <w:tcPr>
            <w:tcW w:w="0" w:type="auto"/>
            <w:tcMar>
              <w:top w:w="0" w:type="dxa"/>
              <w:left w:w="45" w:type="dxa"/>
              <w:bottom w:w="0" w:type="dxa"/>
              <w:right w:w="45" w:type="dxa"/>
            </w:tcMar>
            <w:vAlign w:val="bottom"/>
            <w:hideMark/>
          </w:tcPr>
          <w:p w14:paraId="570108AF" w14:textId="77777777" w:rsidR="00346D25" w:rsidRPr="001F48C8" w:rsidRDefault="00346D25" w:rsidP="0082753C">
            <w:pPr>
              <w:pStyle w:val="Normal1"/>
              <w:rPr>
                <w:sz w:val="26"/>
                <w:szCs w:val="26"/>
              </w:rPr>
            </w:pPr>
            <w:r w:rsidRPr="001F48C8">
              <w:rPr>
                <w:sz w:val="26"/>
                <w:szCs w:val="26"/>
              </w:rPr>
              <w:t xml:space="preserve">- Đèn UV: </w:t>
            </w:r>
            <w:r>
              <w:rPr>
                <w:sz w:val="26"/>
                <w:szCs w:val="26"/>
              </w:rPr>
              <w:t xml:space="preserve"> </w:t>
            </w:r>
          </w:p>
        </w:tc>
      </w:tr>
      <w:tr w:rsidR="00346D25" w:rsidRPr="001F48C8" w14:paraId="4AEBB2AD" w14:textId="77777777" w:rsidTr="0082753C">
        <w:trPr>
          <w:trHeight w:val="315"/>
        </w:trPr>
        <w:tc>
          <w:tcPr>
            <w:tcW w:w="0" w:type="auto"/>
            <w:tcMar>
              <w:top w:w="0" w:type="dxa"/>
              <w:left w:w="45" w:type="dxa"/>
              <w:bottom w:w="0" w:type="dxa"/>
              <w:right w:w="45" w:type="dxa"/>
            </w:tcMar>
            <w:vAlign w:val="bottom"/>
            <w:hideMark/>
          </w:tcPr>
          <w:p w14:paraId="54333100" w14:textId="77777777" w:rsidR="00346D25" w:rsidRPr="001F48C8" w:rsidRDefault="00346D25" w:rsidP="0082753C">
            <w:pPr>
              <w:pStyle w:val="Normal1"/>
              <w:rPr>
                <w:sz w:val="26"/>
                <w:szCs w:val="26"/>
              </w:rPr>
            </w:pPr>
            <w:r w:rsidRPr="001F48C8">
              <w:rPr>
                <w:sz w:val="26"/>
                <w:szCs w:val="26"/>
              </w:rPr>
              <w:t>- Bộ điều khiển: Bộ điều khiển vi xử lý</w:t>
            </w:r>
          </w:p>
        </w:tc>
      </w:tr>
      <w:tr w:rsidR="00346D25" w:rsidRPr="001F48C8" w14:paraId="5FE5A168" w14:textId="77777777" w:rsidTr="0082753C">
        <w:trPr>
          <w:trHeight w:val="315"/>
        </w:trPr>
        <w:tc>
          <w:tcPr>
            <w:tcW w:w="0" w:type="auto"/>
            <w:tcMar>
              <w:top w:w="0" w:type="dxa"/>
              <w:left w:w="45" w:type="dxa"/>
              <w:bottom w:w="0" w:type="dxa"/>
              <w:right w:w="45" w:type="dxa"/>
            </w:tcMar>
            <w:vAlign w:val="bottom"/>
            <w:hideMark/>
          </w:tcPr>
          <w:p w14:paraId="4F328358" w14:textId="77777777" w:rsidR="00346D25" w:rsidRPr="001F48C8" w:rsidRDefault="00346D25" w:rsidP="0082753C">
            <w:pPr>
              <w:pStyle w:val="Normal1"/>
              <w:rPr>
                <w:sz w:val="26"/>
                <w:szCs w:val="26"/>
              </w:rPr>
            </w:pPr>
            <w:r w:rsidRPr="001F48C8">
              <w:rPr>
                <w:sz w:val="26"/>
                <w:szCs w:val="26"/>
              </w:rPr>
              <w:t>- Thân chính: Thép mạ điện. Được phủ lớp kháng khuẩn</w:t>
            </w:r>
          </w:p>
        </w:tc>
      </w:tr>
      <w:tr w:rsidR="00346D25" w:rsidRPr="001F48C8" w14:paraId="207CF187" w14:textId="77777777" w:rsidTr="0082753C">
        <w:trPr>
          <w:trHeight w:val="315"/>
        </w:trPr>
        <w:tc>
          <w:tcPr>
            <w:tcW w:w="0" w:type="auto"/>
            <w:tcMar>
              <w:top w:w="0" w:type="dxa"/>
              <w:left w:w="45" w:type="dxa"/>
              <w:bottom w:w="0" w:type="dxa"/>
              <w:right w:w="45" w:type="dxa"/>
            </w:tcMar>
            <w:vAlign w:val="bottom"/>
            <w:hideMark/>
          </w:tcPr>
          <w:p w14:paraId="076DF5D7" w14:textId="3109AF88" w:rsidR="00346D25" w:rsidRPr="001F48C8" w:rsidRDefault="00346D25" w:rsidP="0082753C">
            <w:pPr>
              <w:pStyle w:val="Normal1"/>
              <w:rPr>
                <w:sz w:val="26"/>
                <w:szCs w:val="26"/>
              </w:rPr>
            </w:pPr>
            <w:r w:rsidRPr="001F48C8">
              <w:rPr>
                <w:sz w:val="26"/>
                <w:szCs w:val="26"/>
              </w:rPr>
              <w:t>- Vùng làm việc: Thép không gỉ loại 304, dày</w:t>
            </w:r>
            <w:r w:rsidR="00740ED0">
              <w:rPr>
                <w:sz w:val="26"/>
                <w:szCs w:val="26"/>
              </w:rPr>
              <w:t>:</w:t>
            </w:r>
          </w:p>
        </w:tc>
      </w:tr>
      <w:tr w:rsidR="00346D25" w:rsidRPr="001F48C8" w14:paraId="6CE69BA5" w14:textId="77777777" w:rsidTr="0082753C">
        <w:trPr>
          <w:trHeight w:val="315"/>
        </w:trPr>
        <w:tc>
          <w:tcPr>
            <w:tcW w:w="0" w:type="auto"/>
            <w:tcMar>
              <w:top w:w="0" w:type="dxa"/>
              <w:left w:w="45" w:type="dxa"/>
              <w:bottom w:w="0" w:type="dxa"/>
              <w:right w:w="45" w:type="dxa"/>
            </w:tcMar>
            <w:vAlign w:val="bottom"/>
            <w:hideMark/>
          </w:tcPr>
          <w:p w14:paraId="744A9943" w14:textId="77777777" w:rsidR="00346D25" w:rsidRPr="001F48C8" w:rsidRDefault="00346D25" w:rsidP="0082753C">
            <w:pPr>
              <w:pStyle w:val="Normal1"/>
              <w:rPr>
                <w:sz w:val="26"/>
                <w:szCs w:val="26"/>
              </w:rPr>
            </w:pPr>
            <w:r w:rsidRPr="001F48C8">
              <w:rPr>
                <w:sz w:val="26"/>
                <w:szCs w:val="26"/>
              </w:rPr>
              <w:t>- Điện áp: 220-230 VAC, 50 Hz</w:t>
            </w:r>
          </w:p>
        </w:tc>
      </w:tr>
      <w:tr w:rsidR="00346D25" w:rsidRPr="001F48C8" w14:paraId="741BCDA4" w14:textId="77777777" w:rsidTr="0082753C">
        <w:trPr>
          <w:trHeight w:val="315"/>
        </w:trPr>
        <w:tc>
          <w:tcPr>
            <w:tcW w:w="0" w:type="auto"/>
            <w:tcMar>
              <w:top w:w="0" w:type="dxa"/>
              <w:left w:w="45" w:type="dxa"/>
              <w:bottom w:w="0" w:type="dxa"/>
              <w:right w:w="45" w:type="dxa"/>
            </w:tcMar>
            <w:vAlign w:val="bottom"/>
            <w:hideMark/>
          </w:tcPr>
          <w:p w14:paraId="65EDEFF7" w14:textId="77777777" w:rsidR="00346D25" w:rsidRPr="001F48C8" w:rsidRDefault="00346D25" w:rsidP="0082753C">
            <w:pPr>
              <w:pStyle w:val="Normal1"/>
              <w:rPr>
                <w:b/>
                <w:bCs/>
                <w:sz w:val="26"/>
                <w:szCs w:val="26"/>
              </w:rPr>
            </w:pPr>
            <w:r w:rsidRPr="001F48C8">
              <w:rPr>
                <w:b/>
                <w:bCs/>
                <w:sz w:val="26"/>
                <w:szCs w:val="26"/>
              </w:rPr>
              <w:t>V. Yêu cầu khác</w:t>
            </w:r>
          </w:p>
        </w:tc>
      </w:tr>
      <w:tr w:rsidR="00346D25" w:rsidRPr="001F48C8" w14:paraId="2A94773C" w14:textId="77777777" w:rsidTr="0082753C">
        <w:trPr>
          <w:trHeight w:val="315"/>
        </w:trPr>
        <w:tc>
          <w:tcPr>
            <w:tcW w:w="0" w:type="auto"/>
            <w:tcMar>
              <w:top w:w="0" w:type="dxa"/>
              <w:left w:w="45" w:type="dxa"/>
              <w:bottom w:w="0" w:type="dxa"/>
              <w:right w:w="45" w:type="dxa"/>
            </w:tcMar>
            <w:vAlign w:val="bottom"/>
            <w:hideMark/>
          </w:tcPr>
          <w:p w14:paraId="69ACF088" w14:textId="77777777" w:rsidR="00346D25" w:rsidRPr="001F48C8" w:rsidRDefault="00346D25" w:rsidP="0082753C">
            <w:pPr>
              <w:pStyle w:val="Normal1"/>
              <w:rPr>
                <w:sz w:val="26"/>
                <w:szCs w:val="26"/>
              </w:rPr>
            </w:pPr>
            <w:r w:rsidRPr="001F48C8">
              <w:rPr>
                <w:sz w:val="26"/>
                <w:szCs w:val="26"/>
              </w:rPr>
              <w:t>- Thời gian bảo hành: Tối thiểu 12 tháng kể từ ngày thiết bị được nghiệm thu</w:t>
            </w:r>
          </w:p>
        </w:tc>
      </w:tr>
      <w:tr w:rsidR="00346D25" w:rsidRPr="001F48C8" w14:paraId="028D72D9" w14:textId="77777777" w:rsidTr="0082753C">
        <w:trPr>
          <w:trHeight w:val="315"/>
        </w:trPr>
        <w:tc>
          <w:tcPr>
            <w:tcW w:w="0" w:type="auto"/>
            <w:tcMar>
              <w:top w:w="0" w:type="dxa"/>
              <w:left w:w="45" w:type="dxa"/>
              <w:bottom w:w="0" w:type="dxa"/>
              <w:right w:w="45" w:type="dxa"/>
            </w:tcMar>
            <w:vAlign w:val="bottom"/>
            <w:hideMark/>
          </w:tcPr>
          <w:p w14:paraId="1CAF0CDE" w14:textId="77777777" w:rsidR="00346D25" w:rsidRPr="001F48C8" w:rsidRDefault="00346D25" w:rsidP="0082753C">
            <w:pPr>
              <w:pStyle w:val="Normal1"/>
              <w:rPr>
                <w:sz w:val="26"/>
                <w:szCs w:val="26"/>
              </w:rPr>
            </w:pPr>
            <w:r w:rsidRPr="001F48C8">
              <w:rPr>
                <w:sz w:val="26"/>
                <w:szCs w:val="26"/>
              </w:rPr>
              <w:t>- Cung cấp đầy đủ bộ tài liệu hướng dẫn sử dụng thiết bị bản gốc (tiếng Anh) kèm bản dịch phần thao tác chính (tiếng Việt);</w:t>
            </w:r>
          </w:p>
        </w:tc>
      </w:tr>
      <w:tr w:rsidR="00346D25" w:rsidRPr="001F48C8" w14:paraId="2E8CD12D" w14:textId="77777777" w:rsidTr="0082753C">
        <w:trPr>
          <w:trHeight w:val="315"/>
        </w:trPr>
        <w:tc>
          <w:tcPr>
            <w:tcW w:w="0" w:type="auto"/>
            <w:tcMar>
              <w:top w:w="0" w:type="dxa"/>
              <w:left w:w="45" w:type="dxa"/>
              <w:bottom w:w="0" w:type="dxa"/>
              <w:right w:w="45" w:type="dxa"/>
            </w:tcMar>
            <w:vAlign w:val="bottom"/>
            <w:hideMark/>
          </w:tcPr>
          <w:p w14:paraId="077BAC47" w14:textId="77777777" w:rsidR="00346D25" w:rsidRPr="001F48C8" w:rsidRDefault="00346D25" w:rsidP="0082753C">
            <w:pPr>
              <w:pStyle w:val="Normal1"/>
              <w:rPr>
                <w:sz w:val="26"/>
                <w:szCs w:val="26"/>
              </w:rPr>
            </w:pPr>
            <w:r w:rsidRPr="001F48C8">
              <w:rPr>
                <w:sz w:val="26"/>
                <w:szCs w:val="26"/>
              </w:rPr>
              <w:t xml:space="preserve">- Cung cấp CO, CQ, bộ chứng từ nhập khẩu đối với </w:t>
            </w:r>
            <w:r>
              <w:rPr>
                <w:sz w:val="26"/>
                <w:szCs w:val="26"/>
              </w:rPr>
              <w:t>hàng</w:t>
            </w:r>
            <w:r w:rsidRPr="001F48C8">
              <w:rPr>
                <w:sz w:val="26"/>
                <w:szCs w:val="26"/>
              </w:rPr>
              <w:t xml:space="preserve"> hóa nhập khẩu khi bàn giao hàng hóa</w:t>
            </w:r>
          </w:p>
        </w:tc>
      </w:tr>
      <w:tr w:rsidR="00346D25" w:rsidRPr="001F48C8" w14:paraId="4799E66F" w14:textId="77777777" w:rsidTr="0082753C">
        <w:trPr>
          <w:trHeight w:val="315"/>
        </w:trPr>
        <w:tc>
          <w:tcPr>
            <w:tcW w:w="0" w:type="auto"/>
            <w:tcMar>
              <w:top w:w="0" w:type="dxa"/>
              <w:left w:w="45" w:type="dxa"/>
              <w:bottom w:w="0" w:type="dxa"/>
              <w:right w:w="45" w:type="dxa"/>
            </w:tcMar>
            <w:vAlign w:val="bottom"/>
            <w:hideMark/>
          </w:tcPr>
          <w:p w14:paraId="6B416A5A" w14:textId="77777777" w:rsidR="00346D25" w:rsidRPr="001F48C8" w:rsidRDefault="00346D25" w:rsidP="0082753C">
            <w:pPr>
              <w:pStyle w:val="Normal1"/>
              <w:rPr>
                <w:sz w:val="26"/>
                <w:szCs w:val="26"/>
              </w:rPr>
            </w:pPr>
            <w:r w:rsidRPr="001F48C8">
              <w:rPr>
                <w:sz w:val="26"/>
                <w:szCs w:val="26"/>
              </w:rPr>
              <w:t>- Lắp đặt hoàn chỉnh, kiểm tra vận hành thử thiết bị tại nơi sử dụng;</w:t>
            </w:r>
          </w:p>
        </w:tc>
      </w:tr>
      <w:tr w:rsidR="00346D25" w:rsidRPr="001F48C8" w14:paraId="45BDBFF7" w14:textId="77777777" w:rsidTr="0082753C">
        <w:trPr>
          <w:trHeight w:val="315"/>
        </w:trPr>
        <w:tc>
          <w:tcPr>
            <w:tcW w:w="0" w:type="auto"/>
            <w:tcMar>
              <w:top w:w="0" w:type="dxa"/>
              <w:left w:w="45" w:type="dxa"/>
              <w:bottom w:w="0" w:type="dxa"/>
              <w:right w:w="45" w:type="dxa"/>
            </w:tcMar>
            <w:vAlign w:val="bottom"/>
            <w:hideMark/>
          </w:tcPr>
          <w:p w14:paraId="762A0990" w14:textId="77777777" w:rsidR="00346D25" w:rsidRPr="001F48C8" w:rsidRDefault="00346D25" w:rsidP="0082753C">
            <w:pPr>
              <w:pStyle w:val="Normal1"/>
              <w:rPr>
                <w:sz w:val="26"/>
                <w:szCs w:val="26"/>
              </w:rPr>
            </w:pPr>
            <w:r w:rsidRPr="001F48C8">
              <w:rPr>
                <w:sz w:val="26"/>
                <w:szCs w:val="26"/>
              </w:rPr>
              <w:t>- Đào tạo, hướng dẫn sử dụng, vận hành, bảo quản thiết bị tại nơi sử dụng</w:t>
            </w:r>
          </w:p>
        </w:tc>
      </w:tr>
      <w:tr w:rsidR="00346D25" w:rsidRPr="001F48C8" w14:paraId="3B317C8A" w14:textId="77777777" w:rsidTr="0082753C">
        <w:trPr>
          <w:trHeight w:val="315"/>
        </w:trPr>
        <w:tc>
          <w:tcPr>
            <w:tcW w:w="0" w:type="auto"/>
            <w:tcMar>
              <w:top w:w="0" w:type="dxa"/>
              <w:left w:w="45" w:type="dxa"/>
              <w:bottom w:w="0" w:type="dxa"/>
              <w:right w:w="45" w:type="dxa"/>
            </w:tcMar>
            <w:vAlign w:val="bottom"/>
            <w:hideMark/>
          </w:tcPr>
          <w:p w14:paraId="1B7A3AE1" w14:textId="77777777" w:rsidR="00346D25" w:rsidRPr="001F48C8" w:rsidRDefault="00346D25" w:rsidP="0082753C">
            <w:pPr>
              <w:pStyle w:val="Normal1"/>
              <w:rPr>
                <w:sz w:val="26"/>
                <w:szCs w:val="26"/>
              </w:rPr>
            </w:pPr>
            <w:r w:rsidRPr="001F48C8">
              <w:rPr>
                <w:sz w:val="26"/>
                <w:szCs w:val="26"/>
              </w:rPr>
              <w:t>- Cam kết cung cấp phụ tùng thay thế và vật liệu tiêu hao trong vòng tối thiểu 8 năm sau khi hết hạn bảo hành;</w:t>
            </w:r>
          </w:p>
        </w:tc>
      </w:tr>
      <w:tr w:rsidR="00346D25" w:rsidRPr="001F48C8" w14:paraId="77B0BF0A" w14:textId="77777777" w:rsidTr="0082753C">
        <w:trPr>
          <w:trHeight w:val="315"/>
        </w:trPr>
        <w:tc>
          <w:tcPr>
            <w:tcW w:w="0" w:type="auto"/>
            <w:tcMar>
              <w:top w:w="0" w:type="dxa"/>
              <w:left w:w="45" w:type="dxa"/>
              <w:bottom w:w="0" w:type="dxa"/>
              <w:right w:w="45" w:type="dxa"/>
            </w:tcMar>
            <w:vAlign w:val="bottom"/>
            <w:hideMark/>
          </w:tcPr>
          <w:p w14:paraId="748399D0" w14:textId="77777777" w:rsidR="00346D25" w:rsidRPr="001F48C8" w:rsidRDefault="00346D25" w:rsidP="0082753C">
            <w:pPr>
              <w:pStyle w:val="Normal1"/>
              <w:rPr>
                <w:sz w:val="26"/>
                <w:szCs w:val="26"/>
              </w:rPr>
            </w:pPr>
            <w:r w:rsidRPr="001F48C8">
              <w:rPr>
                <w:sz w:val="26"/>
                <w:szCs w:val="26"/>
              </w:rPr>
              <w:t>- Cung cấp báo giá bảo trì thiết bị sau khi hết thời gian bảo hành;</w:t>
            </w:r>
          </w:p>
        </w:tc>
      </w:tr>
      <w:tr w:rsidR="00346D25" w:rsidRPr="001F48C8" w14:paraId="0BD5175C" w14:textId="77777777" w:rsidTr="0082753C">
        <w:trPr>
          <w:trHeight w:val="315"/>
        </w:trPr>
        <w:tc>
          <w:tcPr>
            <w:tcW w:w="0" w:type="auto"/>
            <w:tcMar>
              <w:top w:w="0" w:type="dxa"/>
              <w:left w:w="45" w:type="dxa"/>
              <w:bottom w:w="0" w:type="dxa"/>
              <w:right w:w="45" w:type="dxa"/>
            </w:tcMar>
            <w:vAlign w:val="bottom"/>
            <w:hideMark/>
          </w:tcPr>
          <w:p w14:paraId="529DD3D9" w14:textId="77777777" w:rsidR="00346D25" w:rsidRPr="001F48C8" w:rsidRDefault="00346D25" w:rsidP="0082753C">
            <w:pPr>
              <w:pStyle w:val="Normal1"/>
              <w:rPr>
                <w:sz w:val="26"/>
                <w:szCs w:val="26"/>
              </w:rPr>
            </w:pPr>
            <w:r w:rsidRPr="001F48C8">
              <w:rPr>
                <w:sz w:val="26"/>
                <w:szCs w:val="26"/>
              </w:rPr>
              <w:t>- Cung cấp báo giá phụ tùng, vật tư thay thế;</w:t>
            </w:r>
          </w:p>
        </w:tc>
      </w:tr>
      <w:tr w:rsidR="00346D25" w:rsidRPr="001F48C8" w14:paraId="25839B1F" w14:textId="77777777" w:rsidTr="0082753C">
        <w:trPr>
          <w:trHeight w:val="315"/>
        </w:trPr>
        <w:tc>
          <w:tcPr>
            <w:tcW w:w="0" w:type="auto"/>
            <w:tcMar>
              <w:top w:w="0" w:type="dxa"/>
              <w:left w:w="45" w:type="dxa"/>
              <w:bottom w:w="0" w:type="dxa"/>
              <w:right w:w="45" w:type="dxa"/>
            </w:tcMar>
            <w:vAlign w:val="bottom"/>
            <w:hideMark/>
          </w:tcPr>
          <w:p w14:paraId="08EDCAA4" w14:textId="77777777" w:rsidR="00346D25" w:rsidRPr="001F48C8" w:rsidRDefault="00346D25" w:rsidP="0082753C">
            <w:pPr>
              <w:pStyle w:val="Normal1"/>
              <w:rPr>
                <w:sz w:val="26"/>
                <w:szCs w:val="26"/>
              </w:rPr>
            </w:pPr>
            <w:r w:rsidRPr="001F48C8">
              <w:rPr>
                <w:sz w:val="26"/>
                <w:szCs w:val="26"/>
              </w:rPr>
              <w:t>- Cung cấp giấy uỷ quyền hợp pháp của nhà sản xuất cho phép cung cấp thiết bị tại Việt Nam hoặc giấy uỷ quyền của đại lý phân phối bán hàng tại Việt Nam;</w:t>
            </w:r>
          </w:p>
        </w:tc>
      </w:tr>
      <w:tr w:rsidR="00346D25" w:rsidRPr="001F48C8" w14:paraId="464CAF34" w14:textId="77777777" w:rsidTr="0082753C">
        <w:trPr>
          <w:trHeight w:val="315"/>
        </w:trPr>
        <w:tc>
          <w:tcPr>
            <w:tcW w:w="0" w:type="auto"/>
            <w:tcMar>
              <w:top w:w="0" w:type="dxa"/>
              <w:left w:w="45" w:type="dxa"/>
              <w:bottom w:w="0" w:type="dxa"/>
              <w:right w:w="45" w:type="dxa"/>
            </w:tcMar>
            <w:vAlign w:val="bottom"/>
            <w:hideMark/>
          </w:tcPr>
          <w:p w14:paraId="44E2A7D0" w14:textId="77777777" w:rsidR="00346D25" w:rsidRPr="001F48C8" w:rsidRDefault="00346D25" w:rsidP="0082753C">
            <w:pPr>
              <w:pStyle w:val="Normal1"/>
              <w:rPr>
                <w:sz w:val="26"/>
                <w:szCs w:val="26"/>
              </w:rPr>
            </w:pPr>
            <w:r w:rsidRPr="001F48C8">
              <w:rPr>
                <w:sz w:val="26"/>
                <w:szCs w:val="26"/>
              </w:rPr>
              <w:t>- Cung cấp Giấy chứng nhận đủ điều kiện kinh doanh thiết bị y tế;</w:t>
            </w:r>
          </w:p>
        </w:tc>
      </w:tr>
      <w:tr w:rsidR="00346D25" w:rsidRPr="001F48C8" w14:paraId="61B97A7E" w14:textId="77777777" w:rsidTr="0082753C">
        <w:trPr>
          <w:trHeight w:val="315"/>
        </w:trPr>
        <w:tc>
          <w:tcPr>
            <w:tcW w:w="0" w:type="auto"/>
            <w:tcMar>
              <w:top w:w="0" w:type="dxa"/>
              <w:left w:w="45" w:type="dxa"/>
              <w:bottom w:w="0" w:type="dxa"/>
              <w:right w:w="45" w:type="dxa"/>
            </w:tcMar>
            <w:vAlign w:val="bottom"/>
            <w:hideMark/>
          </w:tcPr>
          <w:p w14:paraId="06EA332A" w14:textId="77777777" w:rsidR="00346D25" w:rsidRPr="001F48C8" w:rsidRDefault="00346D25" w:rsidP="0082753C">
            <w:pPr>
              <w:pStyle w:val="Normal1"/>
              <w:rPr>
                <w:sz w:val="26"/>
                <w:szCs w:val="26"/>
              </w:rPr>
            </w:pPr>
            <w:r w:rsidRPr="001F48C8">
              <w:rPr>
                <w:sz w:val="26"/>
                <w:szCs w:val="26"/>
              </w:rPr>
              <w:t>- Cung cấp hồ sơ năng lực và kinh nghiệm của nhà thầu;</w:t>
            </w:r>
          </w:p>
        </w:tc>
      </w:tr>
      <w:tr w:rsidR="00346D25" w:rsidRPr="001F48C8" w14:paraId="5E3C4DE2" w14:textId="77777777" w:rsidTr="0082753C">
        <w:trPr>
          <w:trHeight w:val="315"/>
        </w:trPr>
        <w:tc>
          <w:tcPr>
            <w:tcW w:w="0" w:type="auto"/>
            <w:tcMar>
              <w:top w:w="0" w:type="dxa"/>
              <w:left w:w="45" w:type="dxa"/>
              <w:bottom w:w="0" w:type="dxa"/>
              <w:right w:w="45" w:type="dxa"/>
            </w:tcMar>
            <w:vAlign w:val="bottom"/>
            <w:hideMark/>
          </w:tcPr>
          <w:p w14:paraId="239D225F" w14:textId="77777777" w:rsidR="00346D25" w:rsidRPr="001F48C8" w:rsidRDefault="00346D25" w:rsidP="0082753C">
            <w:pPr>
              <w:pStyle w:val="Normal1"/>
              <w:rPr>
                <w:sz w:val="26"/>
                <w:szCs w:val="26"/>
              </w:rPr>
            </w:pPr>
            <w:r w:rsidRPr="001F48C8">
              <w:rPr>
                <w:sz w:val="26"/>
                <w:szCs w:val="26"/>
              </w:rPr>
              <w:t>- Cung cấp Giấy phép lưu hành hoặc Quyết định cấp số đăng ký hoặc Giấy phép nhập khẩu còn hiệu lực hoặc văn bản gia hạn hiệu lực (nếu có);</w:t>
            </w:r>
          </w:p>
        </w:tc>
      </w:tr>
    </w:tbl>
    <w:p w14:paraId="46248D8A" w14:textId="3263D7B2" w:rsidR="008A44FE" w:rsidRDefault="008A44FE">
      <w:pPr>
        <w:spacing w:line="288" w:lineRule="auto"/>
        <w:jc w:val="center"/>
        <w:rPr>
          <w:rFonts w:ascii="Times New Roman" w:eastAsia="Times New Roman" w:hAnsi="Times New Roman" w:cs="Times New Roman"/>
          <w:b/>
          <w:sz w:val="26"/>
          <w:szCs w:val="26"/>
          <w:lang w:eastAsia="en-US"/>
        </w:rPr>
      </w:pPr>
    </w:p>
    <w:sectPr w:rsidR="008A44FE">
      <w:pgSz w:w="11907" w:h="16840"/>
      <w:pgMar w:top="1134" w:right="1134"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E4694" w14:textId="77777777" w:rsidR="00A44649" w:rsidRDefault="00A44649">
      <w:r>
        <w:separator/>
      </w:r>
    </w:p>
  </w:endnote>
  <w:endnote w:type="continuationSeparator" w:id="0">
    <w:p w14:paraId="25C67C9E" w14:textId="77777777" w:rsidR="00A44649" w:rsidRDefault="00A4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SimSun"/>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Segoe Print"/>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25D8A" w14:textId="77777777" w:rsidR="00A44649" w:rsidRDefault="00A44649">
      <w:r>
        <w:separator/>
      </w:r>
    </w:p>
  </w:footnote>
  <w:footnote w:type="continuationSeparator" w:id="0">
    <w:p w14:paraId="40EB11F1" w14:textId="77777777" w:rsidR="00A44649" w:rsidRDefault="00A44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abstractNum w:abstractNumId="3" w15:restartNumberingAfterBreak="0">
    <w:nsid w:val="5DA9641E"/>
    <w:multiLevelType w:val="multilevel"/>
    <w:tmpl w:val="5DA9641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56B03C5"/>
    <w:multiLevelType w:val="multilevel"/>
    <w:tmpl w:val="656B03C5"/>
    <w:lvl w:ilvl="0">
      <w:start w:val="1"/>
      <w:numFmt w:val="upperRoman"/>
      <w:lvlText w:val="%1."/>
      <w:lvlJc w:val="left"/>
      <w:pPr>
        <w:ind w:left="1080" w:hanging="720"/>
      </w:pPr>
      <w:rPr>
        <w:rFonts w:cs="Times New Roman" w:hint="default"/>
        <w:b/>
        <w:bCs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4BE"/>
    <w:rsid w:val="00033E9A"/>
    <w:rsid w:val="000B4E99"/>
    <w:rsid w:val="000B7424"/>
    <w:rsid w:val="001979E9"/>
    <w:rsid w:val="001E08CD"/>
    <w:rsid w:val="001E7481"/>
    <w:rsid w:val="002B5F49"/>
    <w:rsid w:val="003008DD"/>
    <w:rsid w:val="003062A5"/>
    <w:rsid w:val="00346D25"/>
    <w:rsid w:val="003A386A"/>
    <w:rsid w:val="00416AA3"/>
    <w:rsid w:val="004943AE"/>
    <w:rsid w:val="006A7157"/>
    <w:rsid w:val="00740ED0"/>
    <w:rsid w:val="007C47B1"/>
    <w:rsid w:val="007C55CC"/>
    <w:rsid w:val="008A44FE"/>
    <w:rsid w:val="008B1461"/>
    <w:rsid w:val="00990F26"/>
    <w:rsid w:val="009D1117"/>
    <w:rsid w:val="00A44649"/>
    <w:rsid w:val="00AD6ED0"/>
    <w:rsid w:val="00B734CC"/>
    <w:rsid w:val="00BC04BE"/>
    <w:rsid w:val="00CA4130"/>
    <w:rsid w:val="00CC4DAF"/>
    <w:rsid w:val="00CF1B8B"/>
    <w:rsid w:val="00DA3B21"/>
    <w:rsid w:val="00E53D0F"/>
    <w:rsid w:val="00F4779F"/>
    <w:rsid w:val="7C91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574E04"/>
  <w15:docId w15:val="{3A2EA3F2-ABDF-409C-BFAE-8B5C66E7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lsdException w:name="Medium List 1 Accent 1" w:uiPriority="65" w:qFormat="1"/>
    <w:lsdException w:name="Revision" w:semiHidden="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qFormat="1"/>
    <w:lsdException w:name="Medium Grid 2 Accent 1" w:uiPriority="68"/>
    <w:lsdException w:name="Medium Grid 3 Accent 1" w:uiPriority="69"/>
    <w:lsdException w:name="Dark List Accent 1" w:uiPriority="70" w:qFormat="1"/>
    <w:lsdException w:name="Colorful Shading Accent 1" w:uiPriority="71" w:qFormat="1"/>
    <w:lsdException w:name="Colorful List Accent 1" w:uiPriority="72" w:qFormat="1"/>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qFormat="1"/>
    <w:lsdException w:name="Medium Grid 1 Accent 3" w:uiPriority="67" w:qFormat="1"/>
    <w:lsdException w:name="Medium Grid 2 Accent 3" w:uiPriority="68"/>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lsdException w:name="Light Shading Accent 5" w:uiPriority="60"/>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lsdException w:name="Colorful Shading Accent 5" w:uiPriority="71" w:qFormat="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eastAsia="zh-C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Normal1">
    <w:name w:val="Normal1"/>
    <w:rsid w:val="00346D25"/>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thanhph</dc:creator>
  <cp:lastModifiedBy>Administrator</cp:lastModifiedBy>
  <cp:revision>19</cp:revision>
  <dcterms:created xsi:type="dcterms:W3CDTF">2026-04-13T04:05:00Z</dcterms:created>
  <dcterms:modified xsi:type="dcterms:W3CDTF">2026-04-13T07:38:00Z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eyJoZGlkIjoiMzkwNTA4NzMzMjVhYWI1ODI2YWZlZjY1MjNkZGM3ZWIiLCJ1c2VySWQiOiIxMzkyMjAzNTQ1MjkxIn0=</vt:lpwstr>
  </property>
  <property fmtid="{D5CDD505-2E9C-101B-9397-08002B2CF9AE}" pid="3" name="KSOProductBuildVer">
    <vt:lpwstr>1033-12.1.0.25242</vt:lpwstr>
  </property>
  <property fmtid="{D5CDD505-2E9C-101B-9397-08002B2CF9AE}" pid="4" name="ICV">
    <vt:lpwstr>2E36ECFFAAD9466B9F4D65DB9CCD4A32_13</vt:lpwstr>
  </property>
</Properties>
</file>